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63A5" w14:textId="77777777" w:rsidR="00DC00AB" w:rsidRDefault="00DC00AB" w:rsidP="00DC00AB">
      <w:pPr>
        <w:shd w:val="clear" w:color="auto" w:fill="DAE9F7" w:themeFill="text2" w:themeFillTint="1A"/>
        <w:spacing w:after="0" w:line="240" w:lineRule="auto"/>
        <w:jc w:val="center"/>
        <w:rPr>
          <w:rFonts w:ascii="Calibri" w:hAnsi="Calibri" w:cs="Calibri"/>
          <w:b/>
          <w:bCs/>
          <w:sz w:val="28"/>
          <w:szCs w:val="28"/>
        </w:rPr>
      </w:pPr>
    </w:p>
    <w:p w14:paraId="117DFBF6" w14:textId="3FE6F748" w:rsidR="00DC00AB" w:rsidRDefault="00DC00AB" w:rsidP="00DC00AB">
      <w:pPr>
        <w:shd w:val="clear" w:color="auto" w:fill="DAE9F7" w:themeFill="text2" w:themeFillTint="1A"/>
        <w:spacing w:after="0" w:line="240" w:lineRule="auto"/>
        <w:jc w:val="center"/>
        <w:rPr>
          <w:rFonts w:ascii="Calibri" w:hAnsi="Calibri" w:cs="Calibri"/>
          <w:b/>
          <w:bCs/>
          <w:sz w:val="28"/>
          <w:szCs w:val="28"/>
        </w:rPr>
      </w:pPr>
      <w:r w:rsidRPr="00DC00AB">
        <w:rPr>
          <w:rFonts w:ascii="Calibri" w:hAnsi="Calibri" w:cs="Calibri"/>
          <w:b/>
          <w:bCs/>
          <w:sz w:val="28"/>
          <w:szCs w:val="28"/>
        </w:rPr>
        <w:t>CERTIFICADO DE PRECIOS DE LOS TÍTULOS BONIFICADOS</w:t>
      </w:r>
    </w:p>
    <w:p w14:paraId="7F68EC13" w14:textId="77777777" w:rsidR="00DC00AB" w:rsidRPr="00DC00AB" w:rsidRDefault="00DC00AB" w:rsidP="00DC00AB">
      <w:pPr>
        <w:shd w:val="clear" w:color="auto" w:fill="DAE9F7" w:themeFill="text2" w:themeFillTint="1A"/>
        <w:spacing w:after="0" w:line="240" w:lineRule="auto"/>
        <w:jc w:val="center"/>
        <w:rPr>
          <w:rFonts w:ascii="Calibri" w:hAnsi="Calibri" w:cs="Calibri"/>
          <w:b/>
          <w:bCs/>
          <w:sz w:val="28"/>
          <w:szCs w:val="28"/>
        </w:rPr>
      </w:pPr>
    </w:p>
    <w:p w14:paraId="5E6F2DBE" w14:textId="5D5D979A" w:rsidR="00DC00AB" w:rsidRDefault="00DC00AB" w:rsidP="00DC00AB"/>
    <w:p w14:paraId="5B2D9B01" w14:textId="2D96B6AC" w:rsidR="00DC00AB" w:rsidRDefault="00DC00AB" w:rsidP="00DC00AB">
      <w:pPr>
        <w:jc w:val="center"/>
        <w:rPr>
          <w:rFonts w:ascii="Calibri" w:hAnsi="Calibri" w:cs="Calibri"/>
          <w:b/>
          <w:bCs/>
          <w:sz w:val="22"/>
          <w:szCs w:val="22"/>
        </w:rPr>
      </w:pPr>
      <w:r w:rsidRPr="00DC00AB">
        <w:rPr>
          <w:rFonts w:ascii="Calibri" w:hAnsi="Calibri" w:cs="Calibri"/>
          <w:b/>
          <w:bCs/>
          <w:sz w:val="22"/>
          <w:szCs w:val="22"/>
        </w:rPr>
        <w:t>EXPEDIENTE DE JUSTIFICACIÓN Y LIQUIDACIÓN DE LA CONVOCATORIA DE AYUDAS DIRECTAS AL TRANSPORTE TERRESTRE DE VIAJEROS REGULADAS EN EL CAPÍTULO I DEL TÍTULO II DEL REAL DECRETO-LEY 1/2025, DE 28 DE ENERO</w:t>
      </w:r>
    </w:p>
    <w:p w14:paraId="05E713BE" w14:textId="6EF1B7F0" w:rsidR="001F2096" w:rsidRDefault="00EC2F7D" w:rsidP="00DC00AB">
      <w:pPr>
        <w:jc w:val="center"/>
        <w:rPr>
          <w:rFonts w:ascii="Calibri" w:hAnsi="Calibri" w:cs="Calibri"/>
          <w:b/>
          <w:bCs/>
          <w:sz w:val="22"/>
          <w:szCs w:val="22"/>
        </w:rPr>
      </w:pPr>
      <w:r>
        <w:rPr>
          <w:noProof/>
        </w:rPr>
        <mc:AlternateContent>
          <mc:Choice Requires="wps">
            <w:drawing>
              <wp:anchor distT="45720" distB="45720" distL="114300" distR="114300" simplePos="0" relativeHeight="251659264" behindDoc="0" locked="0" layoutInCell="1" allowOverlap="1" wp14:anchorId="6359DC1A" wp14:editId="4A2A746A">
                <wp:simplePos x="0" y="0"/>
                <wp:positionH relativeFrom="margin">
                  <wp:align>left</wp:align>
                </wp:positionH>
                <wp:positionV relativeFrom="page">
                  <wp:posOffset>2373846</wp:posOffset>
                </wp:positionV>
                <wp:extent cx="9077325" cy="1323975"/>
                <wp:effectExtent l="0" t="0" r="9525" b="9525"/>
                <wp:wrapSquare wrapText="bothSides"/>
                <wp:docPr id="217" name="Cuadro de texto 2">
                  <a:extLst xmlns:a="http://schemas.openxmlformats.org/drawingml/2006/main">
                    <a:ext uri="{FF2B5EF4-FFF2-40B4-BE49-F238E27FC236}">
                      <a16:creationId xmlns:a16="http://schemas.microsoft.com/office/drawing/2014/main" id="{DB9FCCD6-E30C-4289-8E43-EB537E3152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7325" cy="1323975"/>
                        </a:xfrm>
                        <a:prstGeom prst="rect">
                          <a:avLst/>
                        </a:prstGeom>
                        <a:solidFill>
                          <a:srgbClr val="FFFFFF"/>
                        </a:solidFill>
                        <a:ln w="9525">
                          <a:noFill/>
                          <a:miter lim="800000"/>
                          <a:headEnd/>
                          <a:tailEnd/>
                        </a:ln>
                      </wps:spPr>
                      <wps:txbx>
                        <w:txbxContent>
                          <w:p w14:paraId="35543891" w14:textId="77777777" w:rsidR="00723602" w:rsidRPr="00DA56E3" w:rsidRDefault="00723602" w:rsidP="00723602">
                            <w:pPr>
                              <w:spacing w:line="480" w:lineRule="auto"/>
                              <w:jc w:val="both"/>
                              <w:rPr>
                                <w:rFonts w:ascii="Calibri" w:hAnsi="Calibri" w:cs="Calibri"/>
                                <w:sz w:val="22"/>
                                <w:szCs w:val="22"/>
                              </w:rPr>
                            </w:pPr>
                            <w:r w:rsidRPr="00DA56E3">
                              <w:rPr>
                                <w:rFonts w:ascii="Calibri" w:hAnsi="Calibri" w:cs="Calibri"/>
                                <w:sz w:val="22"/>
                                <w:szCs w:val="22"/>
                              </w:rPr>
                              <w:t>Don/Doña ........................................................................................................, con NIF .........................., en calidad de ……………………………………</w:t>
                            </w:r>
                            <w:r>
                              <w:rPr>
                                <w:rFonts w:ascii="Calibri" w:hAnsi="Calibri" w:cs="Calibri"/>
                                <w:sz w:val="22"/>
                                <w:szCs w:val="22"/>
                              </w:rPr>
                              <w:t>.</w:t>
                            </w:r>
                            <w:r w:rsidRPr="00DA56E3">
                              <w:rPr>
                                <w:rFonts w:ascii="Calibri" w:hAnsi="Calibri" w:cs="Calibri"/>
                                <w:sz w:val="22"/>
                                <w:szCs w:val="22"/>
                              </w:rPr>
                              <w:t>………………….</w:t>
                            </w:r>
                            <w:r w:rsidRPr="00DA56E3">
                              <w:rPr>
                                <w:rFonts w:ascii="Calibri" w:hAnsi="Calibri" w:cs="Calibri"/>
                                <w:i/>
                                <w:iCs/>
                                <w:sz w:val="22"/>
                                <w:szCs w:val="22"/>
                              </w:rPr>
                              <w:t>(puesto o cargo que desempeña)</w:t>
                            </w:r>
                            <w:r w:rsidRPr="00DA56E3">
                              <w:rPr>
                                <w:rFonts w:ascii="Calibri" w:hAnsi="Calibri" w:cs="Calibri"/>
                                <w:sz w:val="22"/>
                                <w:szCs w:val="22"/>
                              </w:rPr>
                              <w:t>, en nombre y representación de ………………………………......................…………………………...……</w:t>
                            </w:r>
                            <w:r w:rsidRPr="00DA56E3">
                              <w:rPr>
                                <w:rFonts w:ascii="Calibri" w:hAnsi="Calibri" w:cs="Calibri"/>
                                <w:i/>
                                <w:iCs/>
                                <w:sz w:val="22"/>
                                <w:szCs w:val="22"/>
                              </w:rPr>
                              <w:t>(entidad solicitante)</w:t>
                            </w:r>
                            <w:r w:rsidRPr="00DA56E3">
                              <w:rPr>
                                <w:rFonts w:ascii="Calibri" w:hAnsi="Calibri" w:cs="Calibri"/>
                                <w:sz w:val="22"/>
                                <w:szCs w:val="22"/>
                              </w:rPr>
                              <w:t xml:space="preserve"> con NIF ....................................., ostentándose la representación en virtud de ................................................ </w:t>
                            </w:r>
                            <w:r w:rsidRPr="00DA56E3">
                              <w:rPr>
                                <w:rFonts w:ascii="Calibri" w:hAnsi="Calibri" w:cs="Calibri"/>
                                <w:i/>
                                <w:iCs/>
                                <w:sz w:val="22"/>
                                <w:szCs w:val="22"/>
                              </w:rPr>
                              <w:t>(norma o resolución que habilita u otorga la representación)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9DC1A" id="_x0000_t202" coordsize="21600,21600" o:spt="202" path="m,l,21600r21600,l21600,xe">
                <v:stroke joinstyle="miter"/>
                <v:path gradientshapeok="t" o:connecttype="rect"/>
              </v:shapetype>
              <v:shape id="Cuadro de texto 2" o:spid="_x0000_s1026" type="#_x0000_t202" style="position:absolute;left:0;text-align:left;margin-left:0;margin-top:186.9pt;width:714.75pt;height:104.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hsDQIAAPcDAAAOAAAAZHJzL2Uyb0RvYy54bWysU9uO2yAQfa/Uf0C8N3ZuzcaKs9pmm6rS&#10;9iJt+wEY4xgVGAokdvr1O2BvNm3fqvoBMZ7hcObMYXPba0VOwnkJpqTTSU6JMBxqaQ4l/f5t/+aG&#10;Eh+YqZkCI0p6Fp7ebl+/2nS2EDNoQdXCEQQxvuhsSdsQbJFlnrdCMz8BKwwmG3CaBQzdIasd6xBd&#10;q2yW52+zDlxtHXDhPf69H5J0m/CbRvDwpWm8CESVFLmFtLq0VnHNthtWHByzreQjDfYPLDSTBi+9&#10;QN2zwMjRyb+gtOQOPDRhwkFn0DSSi9QDdjPN/+jmsWVWpF5QHG8vMvn/B8s/nx7tV0dC/w56HGBq&#10;wtsH4D88MbBrmTmIO+egawWr8eJplCzrrC/Go1FqX/gIUnWfoMYhs2OABNQ3TkdVsE+C6DiA80V0&#10;0QfC8ec6X63msyUlHHPT+Wy+Xi3THax4Pm6dDx8EaBI3JXU41QTPTg8+RDqseC6Jt3lQst5LpVLg&#10;DtVOOXJi6IB9+kb038qUIR1yWSKReMpAPJ/MoWVAhyqpS3qTx2/wTJTjvalTSWBSDXtkosyoT5Rk&#10;ECf0VY+FUacK6jMq5WBwIr4c3LTgflHSoQtL6n8emROUqI8G1V5PF4to2xQslqsZBu46U11nmOEI&#10;VdJAybDdhWT1oaM7nEojk14vTEau6K4k4/gSon2v41T18l63TwAAAP//AwBQSwMEFAAGAAgAAAAh&#10;AETKfjreAAAACQEAAA8AAABkcnMvZG93bnJldi54bWxMj9FOg0AQRd9N/IfNmPhi7CKU0iJDoyYa&#10;X1v7AQM7BSK7S9htoX/v9sk+Tu7k3nOK7ax7cebRddYgvCwiEGxqqzrTIBx+Pp/XIJwno6i3hhEu&#10;7GBb3t8VlCs7mR2f974RocS4nBBa74dcSle3rMkt7MAmZEc7avLhHBupRppCue5lHEUrqakzYaGl&#10;gT9arn/3J41w/J6e0s1UfflDtluu3qnLKntBfHyY315BeJ79/zNc8QM6lIGpsiejnOgRgohHSLIk&#10;CFzjZbxJQVQI6TpOQJaFvDUo/wAAAP//AwBQSwECLQAUAAYACAAAACEAtoM4kv4AAADhAQAAEwAA&#10;AAAAAAAAAAAAAAAAAAAAW0NvbnRlbnRfVHlwZXNdLnhtbFBLAQItABQABgAIAAAAIQA4/SH/1gAA&#10;AJQBAAALAAAAAAAAAAAAAAAAAC8BAABfcmVscy8ucmVsc1BLAQItABQABgAIAAAAIQCHGNhsDQIA&#10;APcDAAAOAAAAAAAAAAAAAAAAAC4CAABkcnMvZTJvRG9jLnhtbFBLAQItABQABgAIAAAAIQBEyn46&#10;3gAAAAkBAAAPAAAAAAAAAAAAAAAAAGcEAABkcnMvZG93bnJldi54bWxQSwUGAAAAAAQABADzAAAA&#10;cgUAAAAA&#10;" stroked="f">
                <v:textbox>
                  <w:txbxContent>
                    <w:p w14:paraId="35543891" w14:textId="77777777" w:rsidR="00723602" w:rsidRPr="00DA56E3" w:rsidRDefault="00723602" w:rsidP="00723602">
                      <w:pPr>
                        <w:spacing w:line="480" w:lineRule="auto"/>
                        <w:jc w:val="both"/>
                        <w:rPr>
                          <w:rFonts w:ascii="Calibri" w:hAnsi="Calibri" w:cs="Calibri"/>
                          <w:sz w:val="22"/>
                          <w:szCs w:val="22"/>
                        </w:rPr>
                      </w:pPr>
                      <w:r w:rsidRPr="00DA56E3">
                        <w:rPr>
                          <w:rFonts w:ascii="Calibri" w:hAnsi="Calibri" w:cs="Calibri"/>
                          <w:sz w:val="22"/>
                          <w:szCs w:val="22"/>
                        </w:rPr>
                        <w:t>Don/Doña ........................................................................................................, con NIF .........................., en calidad de ……………………………………</w:t>
                      </w:r>
                      <w:r>
                        <w:rPr>
                          <w:rFonts w:ascii="Calibri" w:hAnsi="Calibri" w:cs="Calibri"/>
                          <w:sz w:val="22"/>
                          <w:szCs w:val="22"/>
                        </w:rPr>
                        <w:t>.</w:t>
                      </w:r>
                      <w:r w:rsidRPr="00DA56E3">
                        <w:rPr>
                          <w:rFonts w:ascii="Calibri" w:hAnsi="Calibri" w:cs="Calibri"/>
                          <w:sz w:val="22"/>
                          <w:szCs w:val="22"/>
                        </w:rPr>
                        <w:t>………………….</w:t>
                      </w:r>
                      <w:r w:rsidRPr="00DA56E3">
                        <w:rPr>
                          <w:rFonts w:ascii="Calibri" w:hAnsi="Calibri" w:cs="Calibri"/>
                          <w:i/>
                          <w:iCs/>
                          <w:sz w:val="22"/>
                          <w:szCs w:val="22"/>
                        </w:rPr>
                        <w:t>(puesto o cargo que desempeña)</w:t>
                      </w:r>
                      <w:r w:rsidRPr="00DA56E3">
                        <w:rPr>
                          <w:rFonts w:ascii="Calibri" w:hAnsi="Calibri" w:cs="Calibri"/>
                          <w:sz w:val="22"/>
                          <w:szCs w:val="22"/>
                        </w:rPr>
                        <w:t>, en nombre y representación de ………………………………......................…………………………...……</w:t>
                      </w:r>
                      <w:r w:rsidRPr="00DA56E3">
                        <w:rPr>
                          <w:rFonts w:ascii="Calibri" w:hAnsi="Calibri" w:cs="Calibri"/>
                          <w:i/>
                          <w:iCs/>
                          <w:sz w:val="22"/>
                          <w:szCs w:val="22"/>
                        </w:rPr>
                        <w:t>(entidad solicitante)</w:t>
                      </w:r>
                      <w:r w:rsidRPr="00DA56E3">
                        <w:rPr>
                          <w:rFonts w:ascii="Calibri" w:hAnsi="Calibri" w:cs="Calibri"/>
                          <w:sz w:val="22"/>
                          <w:szCs w:val="22"/>
                        </w:rPr>
                        <w:t xml:space="preserve"> con NIF ....................................., ostentándose la representación en virtud de ................................................ </w:t>
                      </w:r>
                      <w:r w:rsidRPr="00DA56E3">
                        <w:rPr>
                          <w:rFonts w:ascii="Calibri" w:hAnsi="Calibri" w:cs="Calibri"/>
                          <w:i/>
                          <w:iCs/>
                          <w:sz w:val="22"/>
                          <w:szCs w:val="22"/>
                        </w:rPr>
                        <w:t>(norma o resolución que habilita u otorga la representación)</w:t>
                      </w:r>
                    </w:p>
                  </w:txbxContent>
                </v:textbox>
                <w10:wrap type="square" anchorx="margin" anchory="page"/>
              </v:shape>
            </w:pict>
          </mc:Fallback>
        </mc:AlternateContent>
      </w:r>
    </w:p>
    <w:p w14:paraId="5B700918" w14:textId="2EE6FFD7" w:rsidR="00B31EFE" w:rsidRDefault="00216DFA" w:rsidP="00B32FC1">
      <w:pPr>
        <w:jc w:val="center"/>
        <w:rPr>
          <w:rFonts w:ascii="Calibri" w:hAnsi="Calibri" w:cs="Calibri"/>
          <w:b/>
          <w:bCs/>
          <w:sz w:val="22"/>
          <w:szCs w:val="22"/>
        </w:rPr>
      </w:pPr>
      <w:r>
        <w:rPr>
          <w:rFonts w:ascii="Calibri" w:hAnsi="Calibri" w:cs="Calibri"/>
          <w:b/>
          <w:bCs/>
          <w:sz w:val="22"/>
          <w:szCs w:val="22"/>
        </w:rPr>
        <w:t>CERTIFICA</w:t>
      </w:r>
      <w:r w:rsidR="00B9763E">
        <w:rPr>
          <w:rFonts w:ascii="Calibri" w:hAnsi="Calibri" w:cs="Calibri"/>
          <w:b/>
          <w:bCs/>
          <w:sz w:val="22"/>
          <w:szCs w:val="22"/>
        </w:rPr>
        <w:t>:</w:t>
      </w:r>
    </w:p>
    <w:p w14:paraId="33F09BBB" w14:textId="24DB3A76" w:rsidR="00B31EFE" w:rsidRDefault="00F02B43" w:rsidP="00A815EE">
      <w:pPr>
        <w:jc w:val="both"/>
        <w:rPr>
          <w:rFonts w:ascii="Calibri" w:hAnsi="Calibri" w:cs="Calibri"/>
          <w:sz w:val="22"/>
          <w:szCs w:val="22"/>
        </w:rPr>
      </w:pPr>
      <w:r w:rsidRPr="002F565B">
        <w:rPr>
          <w:rFonts w:ascii="Calibri" w:hAnsi="Calibri" w:cs="Calibri"/>
          <w:sz w:val="22"/>
          <w:szCs w:val="22"/>
        </w:rPr>
        <w:t xml:space="preserve">Que de acuerdo con lo previsto </w:t>
      </w:r>
      <w:r w:rsidR="00235606">
        <w:rPr>
          <w:rFonts w:ascii="Calibri" w:hAnsi="Calibri" w:cs="Calibri"/>
          <w:sz w:val="22"/>
          <w:szCs w:val="22"/>
        </w:rPr>
        <w:t xml:space="preserve">el artículo 7.1 del Real Decreto-ley 1/2025, de 28 de enero, el siguiente es el listado completo de precios aplicados durante el segundo semestre de 2025 en los </w:t>
      </w:r>
      <w:r w:rsidR="002F14E3">
        <w:rPr>
          <w:rFonts w:ascii="Calibri" w:hAnsi="Calibri" w:cs="Calibri"/>
          <w:sz w:val="22"/>
          <w:szCs w:val="22"/>
        </w:rPr>
        <w:t>T</w:t>
      </w:r>
      <w:r w:rsidR="00235606">
        <w:rPr>
          <w:rFonts w:ascii="Calibri" w:hAnsi="Calibri" w:cs="Calibri"/>
          <w:sz w:val="22"/>
          <w:szCs w:val="22"/>
        </w:rPr>
        <w:t>ítulos empleados en los servicios de transporte prestados por la entidad beneficiaria a los que se les han aplicado los descuentos especificados en el artículo 7.2. Todos los precios incluyen el IVA o IPSI aplicable:</w:t>
      </w:r>
    </w:p>
    <w:p w14:paraId="6A6E8BA9" w14:textId="77777777" w:rsidR="00BE154B" w:rsidRDefault="00BE154B" w:rsidP="00A815EE">
      <w:pPr>
        <w:jc w:val="both"/>
        <w:rPr>
          <w:rFonts w:ascii="Calibri" w:hAnsi="Calibri" w:cs="Calibri"/>
          <w:sz w:val="22"/>
          <w:szCs w:val="22"/>
        </w:rPr>
      </w:pPr>
    </w:p>
    <w:p w14:paraId="330A526C" w14:textId="1683F11F" w:rsidR="000C1046" w:rsidRPr="008328E5" w:rsidRDefault="000C1046" w:rsidP="000C1046">
      <w:pPr>
        <w:jc w:val="both"/>
        <w:rPr>
          <w:rFonts w:ascii="Calibri" w:hAnsi="Calibri" w:cs="Calibri"/>
          <w:i/>
          <w:iCs/>
          <w:sz w:val="20"/>
          <w:szCs w:val="20"/>
        </w:rPr>
      </w:pPr>
      <w:r w:rsidRPr="008328E5">
        <w:rPr>
          <w:rFonts w:ascii="Calibri" w:hAnsi="Calibri" w:cs="Calibri"/>
          <w:i/>
          <w:iCs/>
          <w:sz w:val="20"/>
          <w:szCs w:val="20"/>
        </w:rPr>
        <w:t>(en caso de ser necesario, se procederá a insertar nuevas filas en cualquiera de las tablas relacionadas)</w:t>
      </w:r>
    </w:p>
    <w:p w14:paraId="108D52B2" w14:textId="77777777" w:rsidR="004A5F0C" w:rsidRDefault="004A5F0C" w:rsidP="00726DA1">
      <w:r w:rsidRPr="005527ED">
        <w:rPr>
          <w:rFonts w:ascii="Calibri" w:hAnsi="Calibri" w:cs="Calibri"/>
          <w:b/>
          <w:bCs/>
          <w:sz w:val="22"/>
          <w:szCs w:val="22"/>
        </w:rPr>
        <w:t>Títulos infantiles</w:t>
      </w:r>
      <w:r>
        <w:rPr>
          <w:rFonts w:ascii="Calibri" w:hAnsi="Calibri" w:cs="Calibri"/>
          <w:b/>
          <w:bCs/>
          <w:sz w:val="22"/>
          <w:szCs w:val="22"/>
        </w:rPr>
        <w:t xml:space="preserve"> </w:t>
      </w:r>
    </w:p>
    <w:tbl>
      <w:tblPr>
        <w:tblStyle w:val="Tablaconcuadrcula"/>
        <w:tblW w:w="14187" w:type="dxa"/>
        <w:tblLook w:val="04A0" w:firstRow="1" w:lastRow="0" w:firstColumn="1" w:lastColumn="0" w:noHBand="0" w:noVBand="1"/>
      </w:tblPr>
      <w:tblGrid>
        <w:gridCol w:w="5098"/>
        <w:gridCol w:w="2552"/>
        <w:gridCol w:w="3260"/>
        <w:gridCol w:w="3277"/>
      </w:tblGrid>
      <w:tr w:rsidR="002C5025" w14:paraId="4C430E38" w14:textId="77777777" w:rsidTr="000815DC">
        <w:trPr>
          <w:trHeight w:val="70"/>
        </w:trPr>
        <w:tc>
          <w:tcPr>
            <w:tcW w:w="5098" w:type="dxa"/>
            <w:vAlign w:val="center"/>
          </w:tcPr>
          <w:p w14:paraId="40E6AFDD" w14:textId="05AD8F69" w:rsidR="002C5025" w:rsidRDefault="002C5025" w:rsidP="00726DA1">
            <w:pPr>
              <w:jc w:val="center"/>
              <w:rPr>
                <w:rFonts w:ascii="Calibri" w:eastAsia="Times New Roman" w:hAnsi="Calibri" w:cs="Calibri"/>
                <w:b/>
                <w:bCs/>
                <w:color w:val="000000"/>
                <w:kern w:val="0"/>
                <w:sz w:val="22"/>
                <w:szCs w:val="22"/>
                <w:lang w:eastAsia="es-ES"/>
                <w14:ligatures w14:val="none"/>
              </w:rPr>
            </w:pPr>
            <w:r w:rsidRPr="000D641C">
              <w:rPr>
                <w:rFonts w:ascii="Calibri" w:hAnsi="Calibri" w:cs="Calibri"/>
                <w:b/>
                <w:bCs/>
                <w:sz w:val="20"/>
                <w:szCs w:val="20"/>
              </w:rPr>
              <w:t>Denominación oficial del T</w:t>
            </w:r>
            <w:r>
              <w:rPr>
                <w:rFonts w:ascii="Calibri" w:hAnsi="Calibri" w:cs="Calibri"/>
                <w:b/>
                <w:bCs/>
                <w:sz w:val="20"/>
                <w:szCs w:val="20"/>
              </w:rPr>
              <w:t>í</w:t>
            </w:r>
            <w:r w:rsidRPr="000D641C">
              <w:rPr>
                <w:rFonts w:ascii="Calibri" w:hAnsi="Calibri" w:cs="Calibri"/>
                <w:b/>
                <w:bCs/>
                <w:sz w:val="20"/>
                <w:szCs w:val="20"/>
              </w:rPr>
              <w:t>tulo</w:t>
            </w:r>
          </w:p>
        </w:tc>
        <w:tc>
          <w:tcPr>
            <w:tcW w:w="2552" w:type="dxa"/>
            <w:vAlign w:val="center"/>
          </w:tcPr>
          <w:p w14:paraId="0C93B6A2" w14:textId="16538103" w:rsidR="002C5025" w:rsidRPr="00791598" w:rsidRDefault="002C5025" w:rsidP="008A78DD">
            <w:pPr>
              <w:jc w:val="center"/>
              <w:rPr>
                <w:rFonts w:ascii="Calibri" w:eastAsia="Times New Roman" w:hAnsi="Calibri" w:cs="Calibri"/>
                <w:b/>
                <w:bCs/>
                <w:kern w:val="0"/>
                <w:sz w:val="20"/>
                <w:szCs w:val="20"/>
                <w:lang w:eastAsia="es-ES"/>
                <w14:ligatures w14:val="none"/>
              </w:rPr>
            </w:pPr>
            <w:r>
              <w:rPr>
                <w:rFonts w:ascii="Calibri" w:eastAsia="Times New Roman" w:hAnsi="Calibri" w:cs="Calibri"/>
                <w:b/>
                <w:bCs/>
                <w:kern w:val="0"/>
                <w:sz w:val="20"/>
                <w:szCs w:val="20"/>
                <w:lang w:eastAsia="es-ES"/>
                <w14:ligatures w14:val="none"/>
              </w:rPr>
              <w:t>Rango de edad</w:t>
            </w:r>
            <w:r w:rsidR="00061629">
              <w:rPr>
                <w:rFonts w:ascii="Calibri" w:eastAsia="Times New Roman" w:hAnsi="Calibri" w:cs="Calibri"/>
                <w:b/>
                <w:bCs/>
                <w:kern w:val="0"/>
                <w:sz w:val="20"/>
                <w:szCs w:val="20"/>
                <w:lang w:eastAsia="es-ES"/>
                <w14:ligatures w14:val="none"/>
              </w:rPr>
              <w:t xml:space="preserve"> del usuario</w:t>
            </w:r>
          </w:p>
        </w:tc>
        <w:tc>
          <w:tcPr>
            <w:tcW w:w="3260" w:type="dxa"/>
            <w:vAlign w:val="center"/>
          </w:tcPr>
          <w:p w14:paraId="6CF58FC4" w14:textId="726FF177" w:rsidR="002C5025" w:rsidRPr="00791598" w:rsidRDefault="002C5025" w:rsidP="008A78DD">
            <w:pPr>
              <w:jc w:val="center"/>
              <w:rPr>
                <w:rFonts w:ascii="Calibri" w:eastAsia="Times New Roman" w:hAnsi="Calibri" w:cs="Calibri"/>
                <w:b/>
                <w:bCs/>
                <w:color w:val="000000"/>
                <w:kern w:val="0"/>
                <w:sz w:val="20"/>
                <w:szCs w:val="20"/>
                <w:lang w:eastAsia="es-ES"/>
                <w14:ligatures w14:val="none"/>
              </w:rPr>
            </w:pPr>
            <w:r w:rsidRPr="00791598">
              <w:rPr>
                <w:rFonts w:ascii="Calibri" w:eastAsia="Times New Roman" w:hAnsi="Calibri" w:cs="Calibri"/>
                <w:b/>
                <w:bCs/>
                <w:kern w:val="0"/>
                <w:sz w:val="20"/>
                <w:szCs w:val="20"/>
                <w:lang w:eastAsia="es-ES"/>
                <w14:ligatures w14:val="none"/>
              </w:rPr>
              <w:t>Precio habitual</w:t>
            </w:r>
            <w:r w:rsidR="00BD11FC">
              <w:rPr>
                <w:rFonts w:ascii="Calibri" w:eastAsia="Times New Roman" w:hAnsi="Calibri" w:cs="Calibri"/>
                <w:b/>
                <w:bCs/>
                <w:kern w:val="0"/>
                <w:sz w:val="20"/>
                <w:szCs w:val="20"/>
                <w:lang w:eastAsia="es-ES"/>
                <w14:ligatures w14:val="none"/>
              </w:rPr>
              <w:t xml:space="preserve"> (*)</w:t>
            </w:r>
            <w:r w:rsidRPr="00791598">
              <w:rPr>
                <w:rFonts w:ascii="Calibri" w:eastAsia="Times New Roman" w:hAnsi="Calibri" w:cs="Calibri"/>
                <w:b/>
                <w:bCs/>
                <w:kern w:val="0"/>
                <w:sz w:val="20"/>
                <w:szCs w:val="20"/>
                <w:lang w:eastAsia="es-ES"/>
                <w14:ligatures w14:val="none"/>
              </w:rPr>
              <w:br/>
            </w:r>
            <w:r w:rsidRPr="00791598">
              <w:rPr>
                <w:rFonts w:ascii="Calibri" w:eastAsia="Times New Roman" w:hAnsi="Calibri" w:cs="Calibri"/>
                <w:kern w:val="0"/>
                <w:sz w:val="20"/>
                <w:szCs w:val="20"/>
                <w:lang w:eastAsia="es-ES"/>
                <w14:ligatures w14:val="none"/>
              </w:rPr>
              <w:t>(</w:t>
            </w:r>
            <w:r w:rsidRPr="000815DC">
              <w:rPr>
                <w:rFonts w:ascii="Calibri" w:eastAsia="Times New Roman" w:hAnsi="Calibri" w:cs="Calibri"/>
                <w:b/>
                <w:bCs/>
                <w:kern w:val="0"/>
                <w:sz w:val="20"/>
                <w:szCs w:val="20"/>
                <w:lang w:eastAsia="es-ES"/>
                <w14:ligatures w14:val="none"/>
              </w:rPr>
              <w:t>sin</w:t>
            </w:r>
            <w:r w:rsidRPr="00791598">
              <w:rPr>
                <w:rFonts w:ascii="Calibri" w:eastAsia="Times New Roman" w:hAnsi="Calibri" w:cs="Calibri"/>
                <w:kern w:val="0"/>
                <w:sz w:val="20"/>
                <w:szCs w:val="20"/>
                <w:lang w:eastAsia="es-ES"/>
                <w14:ligatures w14:val="none"/>
              </w:rPr>
              <w:t xml:space="preserve"> descuento)</w:t>
            </w:r>
          </w:p>
        </w:tc>
        <w:tc>
          <w:tcPr>
            <w:tcW w:w="3277" w:type="dxa"/>
            <w:vAlign w:val="center"/>
          </w:tcPr>
          <w:p w14:paraId="23995448" w14:textId="57318AAC" w:rsidR="002C5025" w:rsidRPr="00791598" w:rsidRDefault="002C5025" w:rsidP="008A78DD">
            <w:pPr>
              <w:jc w:val="center"/>
              <w:rPr>
                <w:rFonts w:ascii="Calibri" w:eastAsia="Times New Roman" w:hAnsi="Calibri" w:cs="Calibri"/>
                <w:b/>
                <w:bCs/>
                <w:color w:val="000000"/>
                <w:kern w:val="0"/>
                <w:sz w:val="20"/>
                <w:szCs w:val="20"/>
                <w:lang w:eastAsia="es-ES"/>
                <w14:ligatures w14:val="none"/>
              </w:rPr>
            </w:pPr>
            <w:r w:rsidRPr="00791598">
              <w:rPr>
                <w:rFonts w:ascii="Calibri" w:eastAsia="Times New Roman" w:hAnsi="Calibri" w:cs="Calibri"/>
                <w:b/>
                <w:bCs/>
                <w:kern w:val="0"/>
                <w:sz w:val="20"/>
                <w:szCs w:val="20"/>
                <w:lang w:eastAsia="es-ES"/>
                <w14:ligatures w14:val="none"/>
              </w:rPr>
              <w:t>Precio aplicado</w:t>
            </w:r>
            <w:r w:rsidRPr="00791598">
              <w:rPr>
                <w:rFonts w:ascii="Calibri" w:eastAsia="Times New Roman" w:hAnsi="Calibri" w:cs="Calibri"/>
                <w:b/>
                <w:bCs/>
                <w:kern w:val="0"/>
                <w:sz w:val="20"/>
                <w:szCs w:val="20"/>
                <w:lang w:eastAsia="es-ES"/>
                <w14:ligatures w14:val="none"/>
              </w:rPr>
              <w:br/>
            </w:r>
            <w:r w:rsidRPr="00791598">
              <w:rPr>
                <w:rFonts w:ascii="Calibri" w:eastAsia="Times New Roman" w:hAnsi="Calibri" w:cs="Calibri"/>
                <w:kern w:val="0"/>
                <w:sz w:val="20"/>
                <w:szCs w:val="20"/>
                <w:lang w:eastAsia="es-ES"/>
                <w14:ligatures w14:val="none"/>
              </w:rPr>
              <w:t>(</w:t>
            </w:r>
            <w:r w:rsidRPr="000815DC">
              <w:rPr>
                <w:rFonts w:ascii="Calibri" w:eastAsia="Times New Roman" w:hAnsi="Calibri" w:cs="Calibri"/>
                <w:b/>
                <w:bCs/>
                <w:kern w:val="0"/>
                <w:sz w:val="20"/>
                <w:szCs w:val="20"/>
                <w:lang w:eastAsia="es-ES"/>
                <w14:ligatures w14:val="none"/>
              </w:rPr>
              <w:t>con</w:t>
            </w:r>
            <w:r w:rsidRPr="00791598">
              <w:rPr>
                <w:rFonts w:ascii="Calibri" w:eastAsia="Times New Roman" w:hAnsi="Calibri" w:cs="Calibri"/>
                <w:kern w:val="0"/>
                <w:sz w:val="20"/>
                <w:szCs w:val="20"/>
                <w:lang w:eastAsia="es-ES"/>
                <w14:ligatures w14:val="none"/>
              </w:rPr>
              <w:t xml:space="preserve"> descuento en 2º semestre 2025)</w:t>
            </w:r>
          </w:p>
        </w:tc>
      </w:tr>
      <w:tr w:rsidR="00150378" w14:paraId="677E27F2" w14:textId="77777777" w:rsidTr="000815DC">
        <w:trPr>
          <w:trHeight w:val="397"/>
        </w:trPr>
        <w:tc>
          <w:tcPr>
            <w:tcW w:w="5098" w:type="dxa"/>
            <w:shd w:val="clear" w:color="auto" w:fill="DAE9F7" w:themeFill="text2" w:themeFillTint="1A"/>
          </w:tcPr>
          <w:p w14:paraId="43855FCC"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2552" w:type="dxa"/>
            <w:shd w:val="clear" w:color="auto" w:fill="DAE9F7" w:themeFill="text2" w:themeFillTint="1A"/>
          </w:tcPr>
          <w:p w14:paraId="0A337BBF"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60" w:type="dxa"/>
            <w:shd w:val="clear" w:color="auto" w:fill="DAE9F7" w:themeFill="text2" w:themeFillTint="1A"/>
          </w:tcPr>
          <w:p w14:paraId="6EB8ECB3" w14:textId="40474BCB"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77" w:type="dxa"/>
            <w:shd w:val="clear" w:color="auto" w:fill="DAE9F7" w:themeFill="text2" w:themeFillTint="1A"/>
          </w:tcPr>
          <w:p w14:paraId="475D75D4"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r>
      <w:tr w:rsidR="00150378" w14:paraId="6EBFFE05" w14:textId="77777777" w:rsidTr="000815DC">
        <w:trPr>
          <w:trHeight w:val="397"/>
        </w:trPr>
        <w:tc>
          <w:tcPr>
            <w:tcW w:w="5098" w:type="dxa"/>
            <w:shd w:val="clear" w:color="auto" w:fill="DAE9F7" w:themeFill="text2" w:themeFillTint="1A"/>
          </w:tcPr>
          <w:p w14:paraId="071B9138"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2552" w:type="dxa"/>
            <w:shd w:val="clear" w:color="auto" w:fill="DAE9F7" w:themeFill="text2" w:themeFillTint="1A"/>
          </w:tcPr>
          <w:p w14:paraId="0E5B817E"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60" w:type="dxa"/>
            <w:shd w:val="clear" w:color="auto" w:fill="DAE9F7" w:themeFill="text2" w:themeFillTint="1A"/>
          </w:tcPr>
          <w:p w14:paraId="479EC1E6" w14:textId="13390AAE"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77" w:type="dxa"/>
            <w:shd w:val="clear" w:color="auto" w:fill="DAE9F7" w:themeFill="text2" w:themeFillTint="1A"/>
          </w:tcPr>
          <w:p w14:paraId="30816302"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r>
      <w:tr w:rsidR="00150378" w14:paraId="5D658D4B" w14:textId="77777777" w:rsidTr="000815DC">
        <w:trPr>
          <w:trHeight w:val="397"/>
        </w:trPr>
        <w:tc>
          <w:tcPr>
            <w:tcW w:w="5098" w:type="dxa"/>
            <w:shd w:val="clear" w:color="auto" w:fill="DAE9F7" w:themeFill="text2" w:themeFillTint="1A"/>
          </w:tcPr>
          <w:p w14:paraId="32327D08"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2552" w:type="dxa"/>
            <w:shd w:val="clear" w:color="auto" w:fill="DAE9F7" w:themeFill="text2" w:themeFillTint="1A"/>
          </w:tcPr>
          <w:p w14:paraId="200A0D86"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60" w:type="dxa"/>
            <w:shd w:val="clear" w:color="auto" w:fill="DAE9F7" w:themeFill="text2" w:themeFillTint="1A"/>
          </w:tcPr>
          <w:p w14:paraId="55F37AEA" w14:textId="547B7A2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77" w:type="dxa"/>
            <w:shd w:val="clear" w:color="auto" w:fill="DAE9F7" w:themeFill="text2" w:themeFillTint="1A"/>
          </w:tcPr>
          <w:p w14:paraId="78BF4922"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r>
      <w:tr w:rsidR="00150378" w14:paraId="39C7B7EC" w14:textId="77777777" w:rsidTr="000815DC">
        <w:trPr>
          <w:trHeight w:val="397"/>
        </w:trPr>
        <w:tc>
          <w:tcPr>
            <w:tcW w:w="5098" w:type="dxa"/>
            <w:shd w:val="clear" w:color="auto" w:fill="DAE9F7" w:themeFill="text2" w:themeFillTint="1A"/>
          </w:tcPr>
          <w:p w14:paraId="73B022F5"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2552" w:type="dxa"/>
            <w:shd w:val="clear" w:color="auto" w:fill="DAE9F7" w:themeFill="text2" w:themeFillTint="1A"/>
          </w:tcPr>
          <w:p w14:paraId="4B293A31"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60" w:type="dxa"/>
            <w:shd w:val="clear" w:color="auto" w:fill="DAE9F7" w:themeFill="text2" w:themeFillTint="1A"/>
          </w:tcPr>
          <w:p w14:paraId="473A1181" w14:textId="5202A964"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77" w:type="dxa"/>
            <w:shd w:val="clear" w:color="auto" w:fill="DAE9F7" w:themeFill="text2" w:themeFillTint="1A"/>
          </w:tcPr>
          <w:p w14:paraId="19BE6F7C"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r>
      <w:tr w:rsidR="00150378" w14:paraId="3AA6CF70" w14:textId="77777777" w:rsidTr="000815DC">
        <w:trPr>
          <w:trHeight w:val="397"/>
        </w:trPr>
        <w:tc>
          <w:tcPr>
            <w:tcW w:w="5098" w:type="dxa"/>
            <w:shd w:val="clear" w:color="auto" w:fill="DAE9F7" w:themeFill="text2" w:themeFillTint="1A"/>
          </w:tcPr>
          <w:p w14:paraId="13678B15"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2552" w:type="dxa"/>
            <w:shd w:val="clear" w:color="auto" w:fill="DAE9F7" w:themeFill="text2" w:themeFillTint="1A"/>
          </w:tcPr>
          <w:p w14:paraId="4080FA02"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60" w:type="dxa"/>
            <w:shd w:val="clear" w:color="auto" w:fill="DAE9F7" w:themeFill="text2" w:themeFillTint="1A"/>
          </w:tcPr>
          <w:p w14:paraId="064F62D3" w14:textId="21C5E8CE"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77" w:type="dxa"/>
            <w:shd w:val="clear" w:color="auto" w:fill="DAE9F7" w:themeFill="text2" w:themeFillTint="1A"/>
          </w:tcPr>
          <w:p w14:paraId="2E8EE2FD"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r>
      <w:tr w:rsidR="00150378" w14:paraId="7C4736B3" w14:textId="77777777" w:rsidTr="000815DC">
        <w:trPr>
          <w:trHeight w:val="397"/>
        </w:trPr>
        <w:tc>
          <w:tcPr>
            <w:tcW w:w="5098" w:type="dxa"/>
            <w:shd w:val="clear" w:color="auto" w:fill="DAE9F7" w:themeFill="text2" w:themeFillTint="1A"/>
          </w:tcPr>
          <w:p w14:paraId="1C520AC4"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2552" w:type="dxa"/>
            <w:shd w:val="clear" w:color="auto" w:fill="DAE9F7" w:themeFill="text2" w:themeFillTint="1A"/>
          </w:tcPr>
          <w:p w14:paraId="07209719"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60" w:type="dxa"/>
            <w:shd w:val="clear" w:color="auto" w:fill="DAE9F7" w:themeFill="text2" w:themeFillTint="1A"/>
          </w:tcPr>
          <w:p w14:paraId="1273C70A" w14:textId="664884EE" w:rsidR="002C5025" w:rsidRDefault="002C5025" w:rsidP="00F7485A">
            <w:pPr>
              <w:jc w:val="both"/>
              <w:rPr>
                <w:rFonts w:ascii="Calibri" w:eastAsia="Times New Roman" w:hAnsi="Calibri" w:cs="Calibri"/>
                <w:b/>
                <w:bCs/>
                <w:color w:val="000000"/>
                <w:kern w:val="0"/>
                <w:sz w:val="22"/>
                <w:szCs w:val="22"/>
                <w:lang w:eastAsia="es-ES"/>
                <w14:ligatures w14:val="none"/>
              </w:rPr>
            </w:pPr>
          </w:p>
        </w:tc>
        <w:tc>
          <w:tcPr>
            <w:tcW w:w="3277" w:type="dxa"/>
            <w:shd w:val="clear" w:color="auto" w:fill="DAE9F7" w:themeFill="text2" w:themeFillTint="1A"/>
          </w:tcPr>
          <w:p w14:paraId="7EA78932" w14:textId="77777777" w:rsidR="002C5025" w:rsidRDefault="002C5025" w:rsidP="00F7485A">
            <w:pPr>
              <w:jc w:val="both"/>
              <w:rPr>
                <w:rFonts w:ascii="Calibri" w:eastAsia="Times New Roman" w:hAnsi="Calibri" w:cs="Calibri"/>
                <w:b/>
                <w:bCs/>
                <w:color w:val="000000"/>
                <w:kern w:val="0"/>
                <w:sz w:val="22"/>
                <w:szCs w:val="22"/>
                <w:lang w:eastAsia="es-ES"/>
                <w14:ligatures w14:val="none"/>
              </w:rPr>
            </w:pPr>
          </w:p>
        </w:tc>
      </w:tr>
    </w:tbl>
    <w:p w14:paraId="7C50BD11" w14:textId="77777777" w:rsidR="006C6607" w:rsidRDefault="006C6607" w:rsidP="00A815EE">
      <w:pPr>
        <w:jc w:val="both"/>
        <w:rPr>
          <w:rFonts w:ascii="Calibri" w:eastAsia="Times New Roman" w:hAnsi="Calibri" w:cs="Calibri"/>
          <w:b/>
          <w:bCs/>
          <w:color w:val="000000"/>
          <w:kern w:val="0"/>
          <w:sz w:val="22"/>
          <w:szCs w:val="22"/>
          <w:lang w:eastAsia="es-ES"/>
          <w14:ligatures w14:val="none"/>
        </w:rPr>
      </w:pPr>
    </w:p>
    <w:p w14:paraId="517738E5" w14:textId="77777777" w:rsidR="001A0005" w:rsidRDefault="001A0005" w:rsidP="00A815EE">
      <w:pPr>
        <w:jc w:val="both"/>
        <w:rPr>
          <w:rFonts w:ascii="Calibri" w:eastAsia="Times New Roman" w:hAnsi="Calibri" w:cs="Calibri"/>
          <w:b/>
          <w:bCs/>
          <w:color w:val="000000"/>
          <w:kern w:val="0"/>
          <w:sz w:val="22"/>
          <w:szCs w:val="22"/>
          <w:lang w:eastAsia="es-ES"/>
          <w14:ligatures w14:val="none"/>
        </w:rPr>
      </w:pPr>
    </w:p>
    <w:p w14:paraId="115F3202" w14:textId="77777777" w:rsidR="005A3F52" w:rsidRPr="005527ED" w:rsidRDefault="005A3F52" w:rsidP="005A3F52">
      <w:pPr>
        <w:rPr>
          <w:rFonts w:ascii="Calibri" w:hAnsi="Calibri" w:cs="Calibri"/>
          <w:b/>
          <w:bCs/>
          <w:sz w:val="22"/>
          <w:szCs w:val="22"/>
        </w:rPr>
      </w:pPr>
      <w:r w:rsidRPr="005527ED">
        <w:rPr>
          <w:rFonts w:ascii="Calibri" w:hAnsi="Calibri" w:cs="Calibri"/>
          <w:b/>
          <w:bCs/>
          <w:sz w:val="22"/>
          <w:szCs w:val="22"/>
        </w:rPr>
        <w:t xml:space="preserve">Títulos </w:t>
      </w:r>
      <w:r>
        <w:rPr>
          <w:rFonts w:ascii="Calibri" w:hAnsi="Calibri" w:cs="Calibri"/>
          <w:b/>
          <w:bCs/>
          <w:sz w:val="22"/>
          <w:szCs w:val="22"/>
        </w:rPr>
        <w:t xml:space="preserve">resto usuarios </w:t>
      </w:r>
    </w:p>
    <w:tbl>
      <w:tblPr>
        <w:tblStyle w:val="Tablaconcuadrcula"/>
        <w:tblW w:w="14219" w:type="dxa"/>
        <w:tblLook w:val="04A0" w:firstRow="1" w:lastRow="0" w:firstColumn="1" w:lastColumn="0" w:noHBand="0" w:noVBand="1"/>
      </w:tblPr>
      <w:tblGrid>
        <w:gridCol w:w="6433"/>
        <w:gridCol w:w="3893"/>
        <w:gridCol w:w="3893"/>
      </w:tblGrid>
      <w:tr w:rsidR="00791598" w14:paraId="76C9D92F" w14:textId="77777777" w:rsidTr="000815DC">
        <w:trPr>
          <w:trHeight w:val="748"/>
        </w:trPr>
        <w:tc>
          <w:tcPr>
            <w:tcW w:w="6091" w:type="dxa"/>
            <w:vAlign w:val="center"/>
          </w:tcPr>
          <w:p w14:paraId="7ADE3263" w14:textId="6615059B" w:rsidR="00791598" w:rsidRDefault="00791598" w:rsidP="00726DA1">
            <w:pPr>
              <w:jc w:val="center"/>
              <w:rPr>
                <w:rFonts w:ascii="Calibri" w:eastAsia="Times New Roman" w:hAnsi="Calibri" w:cs="Calibri"/>
                <w:b/>
                <w:bCs/>
                <w:color w:val="000000"/>
                <w:kern w:val="0"/>
                <w:sz w:val="22"/>
                <w:szCs w:val="22"/>
                <w:lang w:eastAsia="es-ES"/>
                <w14:ligatures w14:val="none"/>
              </w:rPr>
            </w:pPr>
            <w:r w:rsidRPr="000D641C">
              <w:rPr>
                <w:rFonts w:ascii="Calibri" w:hAnsi="Calibri" w:cs="Calibri"/>
                <w:b/>
                <w:bCs/>
                <w:sz w:val="20"/>
                <w:szCs w:val="20"/>
              </w:rPr>
              <w:t xml:space="preserve">Denominación oficial del </w:t>
            </w:r>
            <w:r w:rsidR="00670B01" w:rsidRPr="000D641C">
              <w:rPr>
                <w:rFonts w:ascii="Calibri" w:hAnsi="Calibri" w:cs="Calibri"/>
                <w:b/>
                <w:bCs/>
                <w:sz w:val="20"/>
                <w:szCs w:val="20"/>
              </w:rPr>
              <w:t>T</w:t>
            </w:r>
            <w:r w:rsidR="00670B01">
              <w:rPr>
                <w:rFonts w:ascii="Calibri" w:hAnsi="Calibri" w:cs="Calibri"/>
                <w:b/>
                <w:bCs/>
                <w:sz w:val="20"/>
                <w:szCs w:val="20"/>
              </w:rPr>
              <w:t>í</w:t>
            </w:r>
            <w:r w:rsidR="00670B01" w:rsidRPr="000D641C">
              <w:rPr>
                <w:rFonts w:ascii="Calibri" w:hAnsi="Calibri" w:cs="Calibri"/>
                <w:b/>
                <w:bCs/>
                <w:sz w:val="20"/>
                <w:szCs w:val="20"/>
              </w:rPr>
              <w:t>tulo</w:t>
            </w:r>
          </w:p>
        </w:tc>
        <w:tc>
          <w:tcPr>
            <w:tcW w:w="3686" w:type="dxa"/>
            <w:vAlign w:val="center"/>
          </w:tcPr>
          <w:p w14:paraId="393FF2AE" w14:textId="4A4BFEF2" w:rsidR="00791598" w:rsidRDefault="00791598" w:rsidP="00791598">
            <w:pPr>
              <w:jc w:val="center"/>
              <w:rPr>
                <w:rFonts w:ascii="Calibri" w:eastAsia="Times New Roman" w:hAnsi="Calibri" w:cs="Calibri"/>
                <w:b/>
                <w:bCs/>
                <w:color w:val="000000"/>
                <w:kern w:val="0"/>
                <w:sz w:val="22"/>
                <w:szCs w:val="22"/>
                <w:lang w:eastAsia="es-ES"/>
                <w14:ligatures w14:val="none"/>
              </w:rPr>
            </w:pPr>
            <w:r w:rsidRPr="00791598">
              <w:rPr>
                <w:rFonts w:ascii="Calibri" w:eastAsia="Times New Roman" w:hAnsi="Calibri" w:cs="Calibri"/>
                <w:b/>
                <w:bCs/>
                <w:kern w:val="0"/>
                <w:sz w:val="20"/>
                <w:szCs w:val="20"/>
                <w:lang w:eastAsia="es-ES"/>
                <w14:ligatures w14:val="none"/>
              </w:rPr>
              <w:t>Precio habitual</w:t>
            </w:r>
            <w:r w:rsidR="00BD11FC">
              <w:rPr>
                <w:rFonts w:ascii="Calibri" w:eastAsia="Times New Roman" w:hAnsi="Calibri" w:cs="Calibri"/>
                <w:b/>
                <w:bCs/>
                <w:kern w:val="0"/>
                <w:sz w:val="20"/>
                <w:szCs w:val="20"/>
                <w:lang w:eastAsia="es-ES"/>
                <w14:ligatures w14:val="none"/>
              </w:rPr>
              <w:t xml:space="preserve"> (*)</w:t>
            </w:r>
            <w:r w:rsidRPr="00791598">
              <w:rPr>
                <w:rFonts w:ascii="Calibri" w:eastAsia="Times New Roman" w:hAnsi="Calibri" w:cs="Calibri"/>
                <w:b/>
                <w:bCs/>
                <w:kern w:val="0"/>
                <w:sz w:val="20"/>
                <w:szCs w:val="20"/>
                <w:lang w:eastAsia="es-ES"/>
                <w14:ligatures w14:val="none"/>
              </w:rPr>
              <w:br/>
            </w:r>
            <w:r w:rsidRPr="00791598">
              <w:rPr>
                <w:rFonts w:ascii="Calibri" w:eastAsia="Times New Roman" w:hAnsi="Calibri" w:cs="Calibri"/>
                <w:kern w:val="0"/>
                <w:sz w:val="20"/>
                <w:szCs w:val="20"/>
                <w:lang w:eastAsia="es-ES"/>
                <w14:ligatures w14:val="none"/>
              </w:rPr>
              <w:t>(</w:t>
            </w:r>
            <w:r w:rsidRPr="000815DC">
              <w:rPr>
                <w:rFonts w:ascii="Calibri" w:eastAsia="Times New Roman" w:hAnsi="Calibri" w:cs="Calibri"/>
                <w:b/>
                <w:bCs/>
                <w:kern w:val="0"/>
                <w:sz w:val="20"/>
                <w:szCs w:val="20"/>
                <w:lang w:eastAsia="es-ES"/>
                <w14:ligatures w14:val="none"/>
              </w:rPr>
              <w:t>sin</w:t>
            </w:r>
            <w:r w:rsidRPr="00791598">
              <w:rPr>
                <w:rFonts w:ascii="Calibri" w:eastAsia="Times New Roman" w:hAnsi="Calibri" w:cs="Calibri"/>
                <w:kern w:val="0"/>
                <w:sz w:val="20"/>
                <w:szCs w:val="20"/>
                <w:lang w:eastAsia="es-ES"/>
                <w14:ligatures w14:val="none"/>
              </w:rPr>
              <w:t xml:space="preserve"> descuento en 2º semestre 2025)</w:t>
            </w:r>
          </w:p>
        </w:tc>
        <w:tc>
          <w:tcPr>
            <w:tcW w:w="3686" w:type="dxa"/>
            <w:vAlign w:val="center"/>
          </w:tcPr>
          <w:p w14:paraId="654DDAA5" w14:textId="316F69EC" w:rsidR="00791598" w:rsidRDefault="00791598" w:rsidP="00791598">
            <w:pPr>
              <w:jc w:val="center"/>
              <w:rPr>
                <w:rFonts w:ascii="Calibri" w:eastAsia="Times New Roman" w:hAnsi="Calibri" w:cs="Calibri"/>
                <w:b/>
                <w:bCs/>
                <w:color w:val="000000"/>
                <w:kern w:val="0"/>
                <w:sz w:val="22"/>
                <w:szCs w:val="22"/>
                <w:lang w:eastAsia="es-ES"/>
                <w14:ligatures w14:val="none"/>
              </w:rPr>
            </w:pPr>
            <w:r w:rsidRPr="00791598">
              <w:rPr>
                <w:rFonts w:ascii="Calibri" w:eastAsia="Times New Roman" w:hAnsi="Calibri" w:cs="Calibri"/>
                <w:b/>
                <w:bCs/>
                <w:kern w:val="0"/>
                <w:sz w:val="20"/>
                <w:szCs w:val="20"/>
                <w:lang w:eastAsia="es-ES"/>
                <w14:ligatures w14:val="none"/>
              </w:rPr>
              <w:t>Precio aplicado</w:t>
            </w:r>
            <w:r w:rsidRPr="00791598">
              <w:rPr>
                <w:rFonts w:ascii="Calibri" w:eastAsia="Times New Roman" w:hAnsi="Calibri" w:cs="Calibri"/>
                <w:b/>
                <w:bCs/>
                <w:kern w:val="0"/>
                <w:sz w:val="20"/>
                <w:szCs w:val="20"/>
                <w:lang w:eastAsia="es-ES"/>
                <w14:ligatures w14:val="none"/>
              </w:rPr>
              <w:br/>
            </w:r>
            <w:r w:rsidRPr="00791598">
              <w:rPr>
                <w:rFonts w:ascii="Calibri" w:eastAsia="Times New Roman" w:hAnsi="Calibri" w:cs="Calibri"/>
                <w:kern w:val="0"/>
                <w:sz w:val="20"/>
                <w:szCs w:val="20"/>
                <w:lang w:eastAsia="es-ES"/>
                <w14:ligatures w14:val="none"/>
              </w:rPr>
              <w:t>(</w:t>
            </w:r>
            <w:r w:rsidRPr="000815DC">
              <w:rPr>
                <w:rFonts w:ascii="Calibri" w:eastAsia="Times New Roman" w:hAnsi="Calibri" w:cs="Calibri"/>
                <w:b/>
                <w:bCs/>
                <w:kern w:val="0"/>
                <w:sz w:val="20"/>
                <w:szCs w:val="20"/>
                <w:lang w:eastAsia="es-ES"/>
                <w14:ligatures w14:val="none"/>
              </w:rPr>
              <w:t>con</w:t>
            </w:r>
            <w:r w:rsidRPr="00791598">
              <w:rPr>
                <w:rFonts w:ascii="Calibri" w:eastAsia="Times New Roman" w:hAnsi="Calibri" w:cs="Calibri"/>
                <w:kern w:val="0"/>
                <w:sz w:val="20"/>
                <w:szCs w:val="20"/>
                <w:lang w:eastAsia="es-ES"/>
                <w14:ligatures w14:val="none"/>
              </w:rPr>
              <w:t xml:space="preserve"> descuento en 2º semestre 2025)</w:t>
            </w:r>
          </w:p>
        </w:tc>
      </w:tr>
      <w:tr w:rsidR="00983D42" w14:paraId="49A28D70" w14:textId="77777777" w:rsidTr="00DA3CF0">
        <w:trPr>
          <w:trHeight w:val="397"/>
        </w:trPr>
        <w:tc>
          <w:tcPr>
            <w:tcW w:w="6091" w:type="dxa"/>
            <w:shd w:val="clear" w:color="auto" w:fill="DAE9F7" w:themeFill="text2" w:themeFillTint="1A"/>
          </w:tcPr>
          <w:p w14:paraId="389DD9D5"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1ABAA0AA"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04B25CE6"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r>
      <w:tr w:rsidR="00983D42" w14:paraId="7D6D04DD" w14:textId="77777777" w:rsidTr="00DA3CF0">
        <w:trPr>
          <w:trHeight w:val="397"/>
        </w:trPr>
        <w:tc>
          <w:tcPr>
            <w:tcW w:w="6091" w:type="dxa"/>
            <w:shd w:val="clear" w:color="auto" w:fill="DAE9F7" w:themeFill="text2" w:themeFillTint="1A"/>
          </w:tcPr>
          <w:p w14:paraId="7C18F021"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63C11826"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01C854E2"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r>
      <w:tr w:rsidR="00983D42" w14:paraId="3EE6D9AD" w14:textId="77777777" w:rsidTr="00DA3CF0">
        <w:trPr>
          <w:trHeight w:val="397"/>
        </w:trPr>
        <w:tc>
          <w:tcPr>
            <w:tcW w:w="6091" w:type="dxa"/>
            <w:shd w:val="clear" w:color="auto" w:fill="DAE9F7" w:themeFill="text2" w:themeFillTint="1A"/>
          </w:tcPr>
          <w:p w14:paraId="5A609D47"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477E9B76"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5F1EE292"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r>
      <w:tr w:rsidR="00983D42" w14:paraId="27447902" w14:textId="77777777" w:rsidTr="00DA3CF0">
        <w:trPr>
          <w:trHeight w:val="397"/>
        </w:trPr>
        <w:tc>
          <w:tcPr>
            <w:tcW w:w="6091" w:type="dxa"/>
            <w:shd w:val="clear" w:color="auto" w:fill="DAE9F7" w:themeFill="text2" w:themeFillTint="1A"/>
          </w:tcPr>
          <w:p w14:paraId="39398522"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6EB54789"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3B8638F9"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r>
      <w:tr w:rsidR="00983D42" w14:paraId="1946F0FE" w14:textId="77777777" w:rsidTr="00DA3CF0">
        <w:trPr>
          <w:trHeight w:val="397"/>
        </w:trPr>
        <w:tc>
          <w:tcPr>
            <w:tcW w:w="6091" w:type="dxa"/>
            <w:shd w:val="clear" w:color="auto" w:fill="DAE9F7" w:themeFill="text2" w:themeFillTint="1A"/>
          </w:tcPr>
          <w:p w14:paraId="08E2FF52"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0769AC1B"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7BFC4DF0"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r>
      <w:tr w:rsidR="00983D42" w14:paraId="24C9D77F" w14:textId="77777777" w:rsidTr="00DA3CF0">
        <w:trPr>
          <w:trHeight w:val="397"/>
        </w:trPr>
        <w:tc>
          <w:tcPr>
            <w:tcW w:w="6091" w:type="dxa"/>
            <w:shd w:val="clear" w:color="auto" w:fill="DAE9F7" w:themeFill="text2" w:themeFillTint="1A"/>
          </w:tcPr>
          <w:p w14:paraId="5197FD0A"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4ED34E63"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1B72F912"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r>
      <w:tr w:rsidR="00983D42" w14:paraId="6B3CEE6F" w14:textId="77777777" w:rsidTr="00DA3CF0">
        <w:trPr>
          <w:trHeight w:val="397"/>
        </w:trPr>
        <w:tc>
          <w:tcPr>
            <w:tcW w:w="6091" w:type="dxa"/>
            <w:shd w:val="clear" w:color="auto" w:fill="DAE9F7" w:themeFill="text2" w:themeFillTint="1A"/>
          </w:tcPr>
          <w:p w14:paraId="6E5CE033"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7C120626"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c>
          <w:tcPr>
            <w:tcW w:w="3686" w:type="dxa"/>
            <w:shd w:val="clear" w:color="auto" w:fill="DAE9F7" w:themeFill="text2" w:themeFillTint="1A"/>
          </w:tcPr>
          <w:p w14:paraId="5A82E94C" w14:textId="77777777" w:rsidR="00983D42" w:rsidRDefault="00983D42" w:rsidP="00A0169F">
            <w:pPr>
              <w:jc w:val="both"/>
              <w:rPr>
                <w:rFonts w:ascii="Calibri" w:eastAsia="Times New Roman" w:hAnsi="Calibri" w:cs="Calibri"/>
                <w:b/>
                <w:bCs/>
                <w:color w:val="000000"/>
                <w:kern w:val="0"/>
                <w:sz w:val="22"/>
                <w:szCs w:val="22"/>
                <w:lang w:eastAsia="es-ES"/>
                <w14:ligatures w14:val="none"/>
              </w:rPr>
            </w:pPr>
          </w:p>
        </w:tc>
      </w:tr>
    </w:tbl>
    <w:p w14:paraId="70C2C3CB" w14:textId="77777777" w:rsidR="00983D42" w:rsidRDefault="00983D42" w:rsidP="00A815EE">
      <w:pPr>
        <w:jc w:val="both"/>
        <w:rPr>
          <w:rFonts w:ascii="Calibri" w:eastAsia="Times New Roman" w:hAnsi="Calibri" w:cs="Calibri"/>
          <w:b/>
          <w:bCs/>
          <w:color w:val="000000"/>
          <w:kern w:val="0"/>
          <w:sz w:val="22"/>
          <w:szCs w:val="22"/>
          <w:lang w:eastAsia="es-ES"/>
          <w14:ligatures w14:val="none"/>
        </w:rPr>
      </w:pPr>
    </w:p>
    <w:p w14:paraId="02AA4BD3" w14:textId="77777777" w:rsidR="00F02B43" w:rsidRDefault="00F02B43" w:rsidP="00B31EFE">
      <w:pPr>
        <w:jc w:val="both"/>
        <w:rPr>
          <w:rFonts w:ascii="Calibri" w:hAnsi="Calibri" w:cs="Calibri"/>
          <w:sz w:val="22"/>
          <w:szCs w:val="22"/>
          <w:shd w:val="clear" w:color="auto" w:fill="DAE9F7" w:themeFill="text2" w:themeFillTint="1A"/>
        </w:rPr>
      </w:pPr>
    </w:p>
    <w:p w14:paraId="3ACCEC40" w14:textId="77777777" w:rsidR="00150378" w:rsidRDefault="00150378" w:rsidP="00B31EFE">
      <w:pPr>
        <w:jc w:val="both"/>
        <w:rPr>
          <w:rFonts w:ascii="Calibri" w:hAnsi="Calibri" w:cs="Calibri"/>
          <w:sz w:val="22"/>
          <w:szCs w:val="22"/>
          <w:shd w:val="clear" w:color="auto" w:fill="DAE9F7" w:themeFill="text2" w:themeFillTint="1A"/>
        </w:rPr>
      </w:pPr>
    </w:p>
    <w:p w14:paraId="60871026" w14:textId="77777777" w:rsidR="00150378" w:rsidRPr="00F02B43" w:rsidRDefault="00150378" w:rsidP="00B31EFE">
      <w:pPr>
        <w:jc w:val="both"/>
        <w:rPr>
          <w:rFonts w:ascii="Calibri" w:hAnsi="Calibri" w:cs="Calibri"/>
          <w:sz w:val="22"/>
          <w:szCs w:val="22"/>
          <w:shd w:val="clear" w:color="auto" w:fill="DAE9F7" w:themeFill="text2" w:themeFillTint="1A"/>
        </w:rPr>
      </w:pPr>
    </w:p>
    <w:p w14:paraId="7352D005" w14:textId="77777777" w:rsidR="00DB23E1" w:rsidRDefault="00DB23E1" w:rsidP="00F02B43">
      <w:pPr>
        <w:jc w:val="both"/>
        <w:rPr>
          <w:rFonts w:ascii="Calibri" w:hAnsi="Calibri" w:cs="Calibri"/>
          <w:sz w:val="22"/>
          <w:szCs w:val="22"/>
        </w:rPr>
      </w:pPr>
    </w:p>
    <w:p w14:paraId="686C6826" w14:textId="77777777" w:rsidR="00DB23E1" w:rsidRDefault="00DB23E1" w:rsidP="00F02B43">
      <w:pPr>
        <w:jc w:val="both"/>
        <w:rPr>
          <w:rFonts w:ascii="Calibri" w:hAnsi="Calibri" w:cs="Calibri"/>
          <w:sz w:val="22"/>
          <w:szCs w:val="22"/>
        </w:rPr>
      </w:pPr>
    </w:p>
    <w:p w14:paraId="1A89CC13" w14:textId="7517D5F0" w:rsidR="00440620" w:rsidRDefault="005170CE" w:rsidP="00726DA1">
      <w:pPr>
        <w:jc w:val="right"/>
        <w:rPr>
          <w:rFonts w:ascii="Calibri" w:hAnsi="Calibri" w:cs="Calibri"/>
          <w:sz w:val="22"/>
          <w:szCs w:val="22"/>
        </w:rPr>
      </w:pPr>
      <w:r w:rsidRPr="005170CE">
        <w:rPr>
          <w:rFonts w:ascii="Calibri" w:hAnsi="Calibri" w:cs="Calibri"/>
          <w:b/>
          <w:bCs/>
          <w:sz w:val="22"/>
          <w:szCs w:val="22"/>
        </w:rPr>
        <w:t xml:space="preserve">Fdo.: </w:t>
      </w:r>
      <w:r w:rsidRPr="005170CE">
        <w:rPr>
          <w:rFonts w:ascii="Calibri" w:hAnsi="Calibri" w:cs="Calibri"/>
          <w:sz w:val="22"/>
          <w:szCs w:val="22"/>
        </w:rPr>
        <w:t>(Firmado electrónicamente a fecha de l</w:t>
      </w:r>
      <w:r w:rsidR="008A1BC2">
        <w:rPr>
          <w:rFonts w:ascii="Calibri" w:hAnsi="Calibri" w:cs="Calibri"/>
          <w:sz w:val="22"/>
          <w:szCs w:val="22"/>
        </w:rPr>
        <w:t>a firma)</w:t>
      </w:r>
    </w:p>
    <w:p w14:paraId="2E774403" w14:textId="77777777" w:rsidR="00440620" w:rsidRDefault="00440620">
      <w:pPr>
        <w:rPr>
          <w:rFonts w:ascii="Calibri" w:hAnsi="Calibri" w:cs="Calibri"/>
          <w:sz w:val="22"/>
          <w:szCs w:val="22"/>
        </w:rPr>
      </w:pPr>
      <w:r>
        <w:rPr>
          <w:rFonts w:ascii="Calibri" w:hAnsi="Calibri" w:cs="Calibri"/>
          <w:sz w:val="22"/>
          <w:szCs w:val="22"/>
        </w:rPr>
        <w:br w:type="page"/>
      </w:r>
    </w:p>
    <w:p w14:paraId="5F1C3A9A" w14:textId="77777777" w:rsidR="002A6613" w:rsidRPr="0036725D" w:rsidRDefault="002A6613" w:rsidP="002A6613">
      <w:pPr>
        <w:rPr>
          <w:rFonts w:ascii="Calibri" w:hAnsi="Calibri" w:cs="Calibri"/>
          <w:b/>
          <w:bCs/>
          <w:sz w:val="22"/>
          <w:szCs w:val="22"/>
          <w:u w:val="single"/>
        </w:rPr>
      </w:pPr>
      <w:r w:rsidRPr="0036725D">
        <w:rPr>
          <w:rFonts w:ascii="Calibri" w:hAnsi="Calibri" w:cs="Calibri"/>
          <w:b/>
          <w:bCs/>
          <w:sz w:val="22"/>
          <w:szCs w:val="22"/>
          <w:u w:val="single"/>
        </w:rPr>
        <w:lastRenderedPageBreak/>
        <w:t>Anexo – Notas aclaratorias</w:t>
      </w:r>
    </w:p>
    <w:p w14:paraId="7AEE8357" w14:textId="77777777" w:rsidR="00184EEF" w:rsidRDefault="002A6613" w:rsidP="002A6613">
      <w:pPr>
        <w:jc w:val="both"/>
        <w:rPr>
          <w:rFonts w:ascii="Calibri" w:hAnsi="Calibri" w:cs="Calibri"/>
          <w:sz w:val="18"/>
          <w:szCs w:val="18"/>
        </w:rPr>
      </w:pPr>
      <w:r w:rsidRPr="0036725D">
        <w:rPr>
          <w:rFonts w:ascii="Calibri" w:hAnsi="Calibri" w:cs="Calibri"/>
          <w:sz w:val="18"/>
          <w:szCs w:val="18"/>
        </w:rPr>
        <w:t xml:space="preserve">(*) </w:t>
      </w:r>
      <w:r w:rsidR="002049E8">
        <w:rPr>
          <w:rFonts w:ascii="Calibri" w:hAnsi="Calibri" w:cs="Calibri"/>
          <w:sz w:val="18"/>
          <w:szCs w:val="18"/>
        </w:rPr>
        <w:t>Los precios</w:t>
      </w:r>
      <w:r w:rsidR="00E51189">
        <w:rPr>
          <w:rFonts w:ascii="Calibri" w:hAnsi="Calibri" w:cs="Calibri"/>
          <w:sz w:val="18"/>
          <w:szCs w:val="18"/>
        </w:rPr>
        <w:t xml:space="preserve"> habituales</w:t>
      </w:r>
      <w:r w:rsidR="002049E8">
        <w:rPr>
          <w:rFonts w:ascii="Calibri" w:hAnsi="Calibri" w:cs="Calibri"/>
          <w:sz w:val="18"/>
          <w:szCs w:val="18"/>
        </w:rPr>
        <w:t xml:space="preserve"> sin descuento deberán </w:t>
      </w:r>
      <w:r w:rsidR="00E51189">
        <w:rPr>
          <w:rFonts w:ascii="Calibri" w:hAnsi="Calibri" w:cs="Calibri"/>
          <w:sz w:val="18"/>
          <w:szCs w:val="18"/>
        </w:rPr>
        <w:t>cumplimentarse</w:t>
      </w:r>
      <w:r w:rsidR="00184EEF">
        <w:rPr>
          <w:rFonts w:ascii="Calibri" w:hAnsi="Calibri" w:cs="Calibri"/>
          <w:sz w:val="18"/>
          <w:szCs w:val="18"/>
        </w:rPr>
        <w:t xml:space="preserve"> según las siguientes instrucciones:</w:t>
      </w:r>
    </w:p>
    <w:p w14:paraId="59011B95" w14:textId="363260F6" w:rsidR="002A6613" w:rsidRDefault="002A6613" w:rsidP="00366865">
      <w:pPr>
        <w:pStyle w:val="Prrafodelista"/>
        <w:numPr>
          <w:ilvl w:val="0"/>
          <w:numId w:val="1"/>
        </w:numPr>
        <w:jc w:val="both"/>
        <w:rPr>
          <w:rFonts w:ascii="Calibri" w:hAnsi="Calibri" w:cs="Calibri"/>
          <w:sz w:val="18"/>
          <w:szCs w:val="18"/>
        </w:rPr>
      </w:pPr>
      <w:r w:rsidRPr="00366865">
        <w:rPr>
          <w:rFonts w:ascii="Calibri" w:hAnsi="Calibri" w:cs="Calibri"/>
          <w:sz w:val="18"/>
          <w:szCs w:val="18"/>
        </w:rPr>
        <w:t>Si el precio ordinario sin descuento del título durante el segundo semestre de 2024 no era gratuito, se considerará dicho precio como precio habitual sin descuento.</w:t>
      </w:r>
    </w:p>
    <w:p w14:paraId="1A8C03B7" w14:textId="547652AC" w:rsidR="002A6613" w:rsidRDefault="006D221D" w:rsidP="002A6613">
      <w:pPr>
        <w:pStyle w:val="Prrafodelista"/>
        <w:numPr>
          <w:ilvl w:val="0"/>
          <w:numId w:val="1"/>
        </w:numPr>
        <w:jc w:val="both"/>
        <w:rPr>
          <w:rFonts w:ascii="Calibri" w:hAnsi="Calibri" w:cs="Calibri"/>
          <w:sz w:val="18"/>
          <w:szCs w:val="18"/>
        </w:rPr>
      </w:pPr>
      <w:r w:rsidRPr="006D221D">
        <w:rPr>
          <w:rFonts w:ascii="Calibri" w:hAnsi="Calibri" w:cs="Calibri"/>
          <w:sz w:val="18"/>
          <w:szCs w:val="18"/>
        </w:rPr>
        <w:t>Si el título fue implantado de nueva creación durante el ejercicio 2025</w:t>
      </w:r>
      <w:r>
        <w:rPr>
          <w:rFonts w:ascii="Calibri" w:hAnsi="Calibri" w:cs="Calibri"/>
          <w:sz w:val="18"/>
          <w:szCs w:val="18"/>
        </w:rPr>
        <w:t xml:space="preserve">, </w:t>
      </w:r>
      <w:r w:rsidR="002709E3">
        <w:rPr>
          <w:rFonts w:ascii="Calibri" w:hAnsi="Calibri" w:cs="Calibri"/>
          <w:sz w:val="18"/>
          <w:szCs w:val="18"/>
        </w:rPr>
        <w:t>s</w:t>
      </w:r>
      <w:r w:rsidR="002A6613" w:rsidRPr="002709E3">
        <w:rPr>
          <w:rFonts w:ascii="Calibri" w:hAnsi="Calibri" w:cs="Calibri"/>
          <w:sz w:val="18"/>
          <w:szCs w:val="18"/>
        </w:rPr>
        <w:t>e tendrá en cuenta la tarifa ordinaria sin descuento existente, del título de la misma tipología que el creado (abono o título multiviaje), que fuera más favorable económicamente para su empleo por los usuarios infantiles durante el segundo semestre de 2024, en consonancia con lo especificado en el apartado 4.a. del artículo NOVENO de la resolución de convocatoria. Se especificará claramente cuál es el título de referencia adoptado en tal caso.</w:t>
      </w:r>
    </w:p>
    <w:p w14:paraId="08773C21" w14:textId="0DFA7EE3" w:rsidR="002A6613" w:rsidRDefault="004E02AF" w:rsidP="002A6613">
      <w:pPr>
        <w:pStyle w:val="Prrafodelista"/>
        <w:numPr>
          <w:ilvl w:val="0"/>
          <w:numId w:val="1"/>
        </w:numPr>
        <w:jc w:val="both"/>
        <w:rPr>
          <w:rFonts w:ascii="Calibri" w:hAnsi="Calibri" w:cs="Calibri"/>
          <w:sz w:val="18"/>
          <w:szCs w:val="18"/>
        </w:rPr>
      </w:pPr>
      <w:r w:rsidRPr="004E02AF">
        <w:rPr>
          <w:rFonts w:ascii="Calibri" w:hAnsi="Calibri" w:cs="Calibri"/>
          <w:sz w:val="18"/>
          <w:szCs w:val="18"/>
        </w:rPr>
        <w:t>Si el precio ordinario sin descuento del título durante el segundo semestre de 2024 era gratuito,</w:t>
      </w:r>
      <w:r>
        <w:rPr>
          <w:rFonts w:ascii="Calibri" w:hAnsi="Calibri" w:cs="Calibri"/>
          <w:sz w:val="18"/>
          <w:szCs w:val="18"/>
        </w:rPr>
        <w:t xml:space="preserve"> s</w:t>
      </w:r>
      <w:r w:rsidR="002A6613" w:rsidRPr="004E02AF">
        <w:rPr>
          <w:rFonts w:ascii="Calibri" w:hAnsi="Calibri" w:cs="Calibri"/>
          <w:sz w:val="18"/>
          <w:szCs w:val="18"/>
        </w:rPr>
        <w:t>e atenderá a la fecha real de implantación de dicha gratuidad para considerar el precio habitual del título siguiendo las indicaciones de la Resolución</w:t>
      </w:r>
      <w:r w:rsidR="00D0137C">
        <w:rPr>
          <w:rFonts w:ascii="Calibri" w:hAnsi="Calibri" w:cs="Calibri"/>
          <w:sz w:val="18"/>
          <w:szCs w:val="18"/>
        </w:rPr>
        <w:t xml:space="preserve"> de liquidación</w:t>
      </w:r>
      <w:r w:rsidR="002A6613" w:rsidRPr="004E02AF">
        <w:rPr>
          <w:rFonts w:ascii="Calibri" w:hAnsi="Calibri" w:cs="Calibri"/>
          <w:sz w:val="18"/>
          <w:szCs w:val="18"/>
        </w:rPr>
        <w:t>.</w:t>
      </w:r>
    </w:p>
    <w:p w14:paraId="614A7DC0" w14:textId="23BD38EA" w:rsidR="002A6613" w:rsidRPr="001B1A17" w:rsidRDefault="001B1A17" w:rsidP="002A6613">
      <w:pPr>
        <w:pStyle w:val="Prrafodelista"/>
        <w:numPr>
          <w:ilvl w:val="0"/>
          <w:numId w:val="1"/>
        </w:numPr>
        <w:jc w:val="both"/>
        <w:rPr>
          <w:rFonts w:ascii="Calibri" w:hAnsi="Calibri" w:cs="Calibri"/>
          <w:sz w:val="18"/>
          <w:szCs w:val="18"/>
        </w:rPr>
      </w:pPr>
      <w:r w:rsidRPr="001B1A17">
        <w:rPr>
          <w:rFonts w:ascii="Calibri" w:hAnsi="Calibri" w:cs="Calibri"/>
          <w:sz w:val="18"/>
          <w:szCs w:val="18"/>
        </w:rPr>
        <w:t>En paralelo a las reglas anteriores, si el precio habitual sin descuento durante el segundo semestre de 2024 no fue constante,</w:t>
      </w:r>
      <w:r>
        <w:rPr>
          <w:rFonts w:ascii="Calibri" w:hAnsi="Calibri" w:cs="Calibri"/>
          <w:sz w:val="18"/>
          <w:szCs w:val="18"/>
        </w:rPr>
        <w:t xml:space="preserve"> s</w:t>
      </w:r>
      <w:r w:rsidR="002A6613" w:rsidRPr="001B1A17">
        <w:rPr>
          <w:rFonts w:ascii="Calibri" w:hAnsi="Calibri" w:cs="Calibri"/>
          <w:sz w:val="18"/>
          <w:szCs w:val="18"/>
        </w:rPr>
        <w:t>e obtendrá un valor medio del precio habitual sin descuento, prorrateando cada precio individual en función del número de días que hubiera estado en vigor.</w:t>
      </w:r>
    </w:p>
    <w:p w14:paraId="7EF76CDA" w14:textId="77777777" w:rsidR="00083C67" w:rsidRPr="00887B28" w:rsidRDefault="00083C67" w:rsidP="00440620">
      <w:pPr>
        <w:jc w:val="both"/>
        <w:rPr>
          <w:rFonts w:ascii="Calibri" w:hAnsi="Calibri" w:cs="Calibri"/>
          <w:b/>
          <w:bCs/>
          <w:sz w:val="22"/>
          <w:szCs w:val="22"/>
        </w:rPr>
      </w:pPr>
    </w:p>
    <w:sectPr w:rsidR="00083C67" w:rsidRPr="00887B28" w:rsidSect="00726DA1">
      <w:pgSz w:w="16838" w:h="11906" w:orient="landscape"/>
      <w:pgMar w:top="1080" w:right="1245"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A153B"/>
    <w:multiLevelType w:val="hybridMultilevel"/>
    <w:tmpl w:val="623AA158"/>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214160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AB"/>
    <w:rsid w:val="00024268"/>
    <w:rsid w:val="000334B4"/>
    <w:rsid w:val="00034F63"/>
    <w:rsid w:val="000359C2"/>
    <w:rsid w:val="00061629"/>
    <w:rsid w:val="00073414"/>
    <w:rsid w:val="00075189"/>
    <w:rsid w:val="000815DC"/>
    <w:rsid w:val="00083C67"/>
    <w:rsid w:val="000A081B"/>
    <w:rsid w:val="000C1046"/>
    <w:rsid w:val="000C41BA"/>
    <w:rsid w:val="00115DE9"/>
    <w:rsid w:val="00134525"/>
    <w:rsid w:val="00150378"/>
    <w:rsid w:val="00153EBF"/>
    <w:rsid w:val="00167C7C"/>
    <w:rsid w:val="00184EEF"/>
    <w:rsid w:val="001A0005"/>
    <w:rsid w:val="001A0C4C"/>
    <w:rsid w:val="001B1A17"/>
    <w:rsid w:val="001F2096"/>
    <w:rsid w:val="002049E8"/>
    <w:rsid w:val="00211577"/>
    <w:rsid w:val="00216DFA"/>
    <w:rsid w:val="00225178"/>
    <w:rsid w:val="00233EB0"/>
    <w:rsid w:val="00235606"/>
    <w:rsid w:val="002709E3"/>
    <w:rsid w:val="00281B15"/>
    <w:rsid w:val="00283C66"/>
    <w:rsid w:val="002A6613"/>
    <w:rsid w:val="002B0D52"/>
    <w:rsid w:val="002B3698"/>
    <w:rsid w:val="002C5025"/>
    <w:rsid w:val="002D7301"/>
    <w:rsid w:val="002F14E3"/>
    <w:rsid w:val="002F565B"/>
    <w:rsid w:val="00302896"/>
    <w:rsid w:val="00333731"/>
    <w:rsid w:val="00333B19"/>
    <w:rsid w:val="00344BEB"/>
    <w:rsid w:val="00346988"/>
    <w:rsid w:val="00366865"/>
    <w:rsid w:val="0036725D"/>
    <w:rsid w:val="00393D95"/>
    <w:rsid w:val="00393F9B"/>
    <w:rsid w:val="003A1CE7"/>
    <w:rsid w:val="003A3A4C"/>
    <w:rsid w:val="003B75E2"/>
    <w:rsid w:val="003F7894"/>
    <w:rsid w:val="00400F68"/>
    <w:rsid w:val="00440620"/>
    <w:rsid w:val="00447422"/>
    <w:rsid w:val="00451524"/>
    <w:rsid w:val="0045236D"/>
    <w:rsid w:val="004622D0"/>
    <w:rsid w:val="00462A08"/>
    <w:rsid w:val="004A13EC"/>
    <w:rsid w:val="004A5F0C"/>
    <w:rsid w:val="004C1630"/>
    <w:rsid w:val="004D1EBC"/>
    <w:rsid w:val="004E02AF"/>
    <w:rsid w:val="004E6513"/>
    <w:rsid w:val="005170CE"/>
    <w:rsid w:val="00547106"/>
    <w:rsid w:val="00575AC7"/>
    <w:rsid w:val="005A3F52"/>
    <w:rsid w:val="005B03B2"/>
    <w:rsid w:val="005F71C5"/>
    <w:rsid w:val="00601563"/>
    <w:rsid w:val="006473BA"/>
    <w:rsid w:val="00653836"/>
    <w:rsid w:val="006570AF"/>
    <w:rsid w:val="0066142F"/>
    <w:rsid w:val="006679C2"/>
    <w:rsid w:val="00670B01"/>
    <w:rsid w:val="006A475D"/>
    <w:rsid w:val="006C6607"/>
    <w:rsid w:val="006D221D"/>
    <w:rsid w:val="006D4F50"/>
    <w:rsid w:val="006E71DE"/>
    <w:rsid w:val="00722CF7"/>
    <w:rsid w:val="00723602"/>
    <w:rsid w:val="00725469"/>
    <w:rsid w:val="00726DA1"/>
    <w:rsid w:val="00745767"/>
    <w:rsid w:val="0076787C"/>
    <w:rsid w:val="00777CB0"/>
    <w:rsid w:val="00782F5C"/>
    <w:rsid w:val="00791598"/>
    <w:rsid w:val="007B6B6E"/>
    <w:rsid w:val="007D2190"/>
    <w:rsid w:val="0080445E"/>
    <w:rsid w:val="0080499E"/>
    <w:rsid w:val="008328E5"/>
    <w:rsid w:val="00865B34"/>
    <w:rsid w:val="00887B28"/>
    <w:rsid w:val="008A1BC2"/>
    <w:rsid w:val="008A6B2E"/>
    <w:rsid w:val="008A78DD"/>
    <w:rsid w:val="008B70FB"/>
    <w:rsid w:val="008C2EB6"/>
    <w:rsid w:val="008C5F5F"/>
    <w:rsid w:val="008D58B7"/>
    <w:rsid w:val="008F5F29"/>
    <w:rsid w:val="0096201D"/>
    <w:rsid w:val="0096492C"/>
    <w:rsid w:val="00983D42"/>
    <w:rsid w:val="00987B33"/>
    <w:rsid w:val="009954B9"/>
    <w:rsid w:val="009D2A2B"/>
    <w:rsid w:val="00A04043"/>
    <w:rsid w:val="00A110CF"/>
    <w:rsid w:val="00A14ED7"/>
    <w:rsid w:val="00A815EE"/>
    <w:rsid w:val="00A841F1"/>
    <w:rsid w:val="00AB3814"/>
    <w:rsid w:val="00AC0379"/>
    <w:rsid w:val="00AC2052"/>
    <w:rsid w:val="00AC20C0"/>
    <w:rsid w:val="00B0109D"/>
    <w:rsid w:val="00B15C4E"/>
    <w:rsid w:val="00B25525"/>
    <w:rsid w:val="00B31EFE"/>
    <w:rsid w:val="00B32FC1"/>
    <w:rsid w:val="00B37FA2"/>
    <w:rsid w:val="00B9112F"/>
    <w:rsid w:val="00B93DB9"/>
    <w:rsid w:val="00B9763E"/>
    <w:rsid w:val="00BA673E"/>
    <w:rsid w:val="00BB4ECA"/>
    <w:rsid w:val="00BD11FC"/>
    <w:rsid w:val="00BE154B"/>
    <w:rsid w:val="00C41187"/>
    <w:rsid w:val="00C57340"/>
    <w:rsid w:val="00C615AE"/>
    <w:rsid w:val="00C70F12"/>
    <w:rsid w:val="00C8130A"/>
    <w:rsid w:val="00C87664"/>
    <w:rsid w:val="00C9198D"/>
    <w:rsid w:val="00CA7848"/>
    <w:rsid w:val="00CF6914"/>
    <w:rsid w:val="00D0137C"/>
    <w:rsid w:val="00D14DE1"/>
    <w:rsid w:val="00D52164"/>
    <w:rsid w:val="00D62236"/>
    <w:rsid w:val="00D73263"/>
    <w:rsid w:val="00D75E50"/>
    <w:rsid w:val="00D8604B"/>
    <w:rsid w:val="00DA3CF0"/>
    <w:rsid w:val="00DA5C36"/>
    <w:rsid w:val="00DB23E1"/>
    <w:rsid w:val="00DC00AB"/>
    <w:rsid w:val="00E32370"/>
    <w:rsid w:val="00E32467"/>
    <w:rsid w:val="00E51189"/>
    <w:rsid w:val="00EC2F7D"/>
    <w:rsid w:val="00ED3DCE"/>
    <w:rsid w:val="00F02B43"/>
    <w:rsid w:val="00F122D7"/>
    <w:rsid w:val="00F246E4"/>
    <w:rsid w:val="00F323F2"/>
    <w:rsid w:val="00F50C22"/>
    <w:rsid w:val="00F5739D"/>
    <w:rsid w:val="00F7485A"/>
    <w:rsid w:val="00F77D09"/>
    <w:rsid w:val="00F8002A"/>
    <w:rsid w:val="00F86163"/>
    <w:rsid w:val="00FC36A4"/>
    <w:rsid w:val="00FD0FE2"/>
    <w:rsid w:val="00FD129B"/>
    <w:rsid w:val="00FE304F"/>
    <w:rsid w:val="00FE6739"/>
    <w:rsid w:val="00FF2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9BA4"/>
  <w15:chartTrackingRefBased/>
  <w15:docId w15:val="{F7888EB0-8DA1-48EA-8477-5833E0ED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42"/>
  </w:style>
  <w:style w:type="paragraph" w:styleId="Ttulo1">
    <w:name w:val="heading 1"/>
    <w:basedOn w:val="Normal"/>
    <w:next w:val="Normal"/>
    <w:link w:val="Ttulo1Car"/>
    <w:uiPriority w:val="9"/>
    <w:qFormat/>
    <w:rsid w:val="00DC0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0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00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00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00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00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00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00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00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0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00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00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00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00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00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00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00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00AB"/>
    <w:rPr>
      <w:rFonts w:eastAsiaTheme="majorEastAsia" w:cstheme="majorBidi"/>
      <w:color w:val="272727" w:themeColor="text1" w:themeTint="D8"/>
    </w:rPr>
  </w:style>
  <w:style w:type="paragraph" w:styleId="Ttulo">
    <w:name w:val="Title"/>
    <w:basedOn w:val="Normal"/>
    <w:next w:val="Normal"/>
    <w:link w:val="TtuloCar"/>
    <w:uiPriority w:val="10"/>
    <w:qFormat/>
    <w:rsid w:val="00DC0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00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00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00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00AB"/>
    <w:pPr>
      <w:spacing w:before="160"/>
      <w:jc w:val="center"/>
    </w:pPr>
    <w:rPr>
      <w:i/>
      <w:iCs/>
      <w:color w:val="404040" w:themeColor="text1" w:themeTint="BF"/>
    </w:rPr>
  </w:style>
  <w:style w:type="character" w:customStyle="1" w:styleId="CitaCar">
    <w:name w:val="Cita Car"/>
    <w:basedOn w:val="Fuentedeprrafopredeter"/>
    <w:link w:val="Cita"/>
    <w:uiPriority w:val="29"/>
    <w:rsid w:val="00DC00AB"/>
    <w:rPr>
      <w:i/>
      <w:iCs/>
      <w:color w:val="404040" w:themeColor="text1" w:themeTint="BF"/>
    </w:rPr>
  </w:style>
  <w:style w:type="paragraph" w:styleId="Prrafodelista">
    <w:name w:val="List Paragraph"/>
    <w:basedOn w:val="Normal"/>
    <w:uiPriority w:val="34"/>
    <w:qFormat/>
    <w:rsid w:val="00DC00AB"/>
    <w:pPr>
      <w:ind w:left="720"/>
      <w:contextualSpacing/>
    </w:pPr>
  </w:style>
  <w:style w:type="character" w:styleId="nfasisintenso">
    <w:name w:val="Intense Emphasis"/>
    <w:basedOn w:val="Fuentedeprrafopredeter"/>
    <w:uiPriority w:val="21"/>
    <w:qFormat/>
    <w:rsid w:val="00DC00AB"/>
    <w:rPr>
      <w:i/>
      <w:iCs/>
      <w:color w:val="0F4761" w:themeColor="accent1" w:themeShade="BF"/>
    </w:rPr>
  </w:style>
  <w:style w:type="paragraph" w:styleId="Citadestacada">
    <w:name w:val="Intense Quote"/>
    <w:basedOn w:val="Normal"/>
    <w:next w:val="Normal"/>
    <w:link w:val="CitadestacadaCar"/>
    <w:uiPriority w:val="30"/>
    <w:qFormat/>
    <w:rsid w:val="00DC0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00AB"/>
    <w:rPr>
      <w:i/>
      <w:iCs/>
      <w:color w:val="0F4761" w:themeColor="accent1" w:themeShade="BF"/>
    </w:rPr>
  </w:style>
  <w:style w:type="character" w:styleId="Referenciaintensa">
    <w:name w:val="Intense Reference"/>
    <w:basedOn w:val="Fuentedeprrafopredeter"/>
    <w:uiPriority w:val="32"/>
    <w:qFormat/>
    <w:rsid w:val="00DC00AB"/>
    <w:rPr>
      <w:b/>
      <w:bCs/>
      <w:smallCaps/>
      <w:color w:val="0F4761" w:themeColor="accent1" w:themeShade="BF"/>
      <w:spacing w:val="5"/>
    </w:rPr>
  </w:style>
  <w:style w:type="table" w:styleId="Tablaconcuadrcula">
    <w:name w:val="Table Grid"/>
    <w:basedOn w:val="Tablanormal"/>
    <w:uiPriority w:val="39"/>
    <w:rsid w:val="00DC0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C1630"/>
    <w:pPr>
      <w:spacing w:after="0" w:line="240" w:lineRule="auto"/>
    </w:pPr>
  </w:style>
  <w:style w:type="character" w:styleId="Refdecomentario">
    <w:name w:val="annotation reference"/>
    <w:basedOn w:val="Fuentedeprrafopredeter"/>
    <w:uiPriority w:val="99"/>
    <w:semiHidden/>
    <w:unhideWhenUsed/>
    <w:rsid w:val="00CF6914"/>
    <w:rPr>
      <w:sz w:val="16"/>
      <w:szCs w:val="16"/>
    </w:rPr>
  </w:style>
  <w:style w:type="paragraph" w:styleId="Textocomentario">
    <w:name w:val="annotation text"/>
    <w:basedOn w:val="Normal"/>
    <w:link w:val="TextocomentarioCar"/>
    <w:uiPriority w:val="99"/>
    <w:unhideWhenUsed/>
    <w:rsid w:val="00CF6914"/>
    <w:pPr>
      <w:spacing w:line="240" w:lineRule="auto"/>
    </w:pPr>
    <w:rPr>
      <w:sz w:val="20"/>
      <w:szCs w:val="20"/>
    </w:rPr>
  </w:style>
  <w:style w:type="character" w:customStyle="1" w:styleId="TextocomentarioCar">
    <w:name w:val="Texto comentario Car"/>
    <w:basedOn w:val="Fuentedeprrafopredeter"/>
    <w:link w:val="Textocomentario"/>
    <w:uiPriority w:val="99"/>
    <w:rsid w:val="00CF6914"/>
    <w:rPr>
      <w:sz w:val="20"/>
      <w:szCs w:val="20"/>
    </w:rPr>
  </w:style>
  <w:style w:type="paragraph" w:styleId="Asuntodelcomentario">
    <w:name w:val="annotation subject"/>
    <w:basedOn w:val="Textocomentario"/>
    <w:next w:val="Textocomentario"/>
    <w:link w:val="AsuntodelcomentarioCar"/>
    <w:uiPriority w:val="99"/>
    <w:semiHidden/>
    <w:unhideWhenUsed/>
    <w:rsid w:val="00CF6914"/>
    <w:rPr>
      <w:b/>
      <w:bCs/>
    </w:rPr>
  </w:style>
  <w:style w:type="character" w:customStyle="1" w:styleId="AsuntodelcomentarioCar">
    <w:name w:val="Asunto del comentario Car"/>
    <w:basedOn w:val="TextocomentarioCar"/>
    <w:link w:val="Asuntodelcomentario"/>
    <w:uiPriority w:val="99"/>
    <w:semiHidden/>
    <w:rsid w:val="00CF69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aa96e-b011-47c7-baef-5e516be5569e" xsi:nil="true"/>
    <lcf76f155ced4ddcb4097134ff3c332f xmlns="21c2aa6a-57ff-4e0f-8d47-d14b879802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16EA5E598AAAB4AA969A52DA0AF7222" ma:contentTypeVersion="16" ma:contentTypeDescription="Crear nuevo documento." ma:contentTypeScope="" ma:versionID="ad7dc0c4872c75b34c14253d8bfb6811">
  <xsd:schema xmlns:xsd="http://www.w3.org/2001/XMLSchema" xmlns:xs="http://www.w3.org/2001/XMLSchema" xmlns:p="http://schemas.microsoft.com/office/2006/metadata/properties" xmlns:ns2="33aaa96e-b011-47c7-baef-5e516be5569e" xmlns:ns3="21c2aa6a-57ff-4e0f-8d47-d14b8798022c" targetNamespace="http://schemas.microsoft.com/office/2006/metadata/properties" ma:root="true" ma:fieldsID="23cf03a75e15e94b6050caeda4cd7acd" ns2:_="" ns3:_="">
    <xsd:import namespace="33aaa96e-b011-47c7-baef-5e516be5569e"/>
    <xsd:import namespace="21c2aa6a-57ff-4e0f-8d47-d14b879802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aa96e-b011-47c7-baef-5e516be5569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70b46c3e-5604-4efe-ba8f-d8e1fa096263}" ma:internalName="TaxCatchAll" ma:showField="CatchAllData" ma:web="33aaa96e-b011-47c7-baef-5e516be556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2aa6a-57ff-4e0f-8d47-d14b879802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E1E2C-9ACF-40D8-8D7A-96B9AF17620E}">
  <ds:schemaRefs>
    <ds:schemaRef ds:uri="http://schemas.microsoft.com/office/2006/metadata/properties"/>
    <ds:schemaRef ds:uri="http://schemas.microsoft.com/office/infopath/2007/PartnerControls"/>
    <ds:schemaRef ds:uri="33aaa96e-b011-47c7-baef-5e516be5569e"/>
    <ds:schemaRef ds:uri="21c2aa6a-57ff-4e0f-8d47-d14b8798022c"/>
  </ds:schemaRefs>
</ds:datastoreItem>
</file>

<file path=customXml/itemProps2.xml><?xml version="1.0" encoding="utf-8"?>
<ds:datastoreItem xmlns:ds="http://schemas.openxmlformats.org/officeDocument/2006/customXml" ds:itemID="{6FFBCB99-69D3-4A50-9EA9-7E58D1980F64}"/>
</file>

<file path=customXml/itemProps3.xml><?xml version="1.0" encoding="utf-8"?>
<ds:datastoreItem xmlns:ds="http://schemas.openxmlformats.org/officeDocument/2006/customXml" ds:itemID="{A703D730-5455-40F3-BE84-F65CC9F14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INECO</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Izal García, Rosa María</dc:creator>
  <cp:keywords/>
  <dc:description/>
  <cp:lastModifiedBy>Mateo García Rubén</cp:lastModifiedBy>
  <cp:revision>19</cp:revision>
  <dcterms:created xsi:type="dcterms:W3CDTF">2026-02-10T16:58:00Z</dcterms:created>
  <dcterms:modified xsi:type="dcterms:W3CDTF">2026-02-18T08:42:00Z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0x010100116EA5E598AAAB4AA969A52DA0AF7222</vt:lpwstr>
  </property>
  <property fmtid="{D5CDD505-2E9C-101B-9397-08002B2CF9AE}" pid="3" name="MediaServiceImageTags">
    <vt:lpwstr/>
  </property>
</Properties>
</file>