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2FD5" w14:textId="7C4B5395" w:rsidR="00385547" w:rsidRPr="00385547" w:rsidRDefault="00385547" w:rsidP="00385547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color w:val="000000"/>
          <w:kern w:val="0"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227FE4" wp14:editId="49FCBBBC">
                <wp:simplePos x="0" y="0"/>
                <wp:positionH relativeFrom="margin">
                  <wp:align>center</wp:align>
                </wp:positionH>
                <wp:positionV relativeFrom="page">
                  <wp:posOffset>320634</wp:posOffset>
                </wp:positionV>
                <wp:extent cx="6390000" cy="784800"/>
                <wp:effectExtent l="0" t="0" r="0" b="0"/>
                <wp:wrapNone/>
                <wp:docPr id="641120801" name="Cuadro de 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765530-5779-4B8B-B815-0797AC1F402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0" cy="78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B5C28D" w14:textId="77777777" w:rsidR="00CE3929" w:rsidRDefault="00CE3929" w:rsidP="00CE3929">
                            <w:pPr>
                              <w:shd w:val="clear" w:color="auto" w:fill="DAE9F7" w:themeFill="text2" w:themeFillTint="1A"/>
                              <w:spacing w:before="100" w:beforeAutospacing="1"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2E69250" w14:textId="126AECDF" w:rsidR="00385547" w:rsidRPr="00385547" w:rsidRDefault="006642C4" w:rsidP="00CE3929">
                            <w:pPr>
                              <w:shd w:val="clear" w:color="auto" w:fill="DAE9F7" w:themeFill="text2" w:themeFillTint="1A"/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PETICIÓN DE LA LIQUIDACIÓN DE LA AYUDA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25.25pt;width:503.15pt;height:61.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" fillcolor="white [3201]" stroked="f" strokeweight=".5pt">
                <v:textbox>
                  <w:txbxContent>
                    <w:p w14:paraId="54B5C28D" w14:textId="77777777" w:rsidR="00CE3929" w:rsidRDefault="00CE3929" w:rsidP="00CE3929">
                      <w:pPr>
                        <w:shd w:val="clear" w:color="auto" w:fill="DAE9F7" w:themeFill="text2" w:themeFillTint="1A"/>
                        <w:spacing w:before="100" w:beforeAutospacing="1"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2E69250" w14:textId="126AECDF" w:rsidR="00385547" w:rsidRPr="00385547" w:rsidRDefault="006642C4" w:rsidP="00CE3929">
                      <w:pPr>
                        <w:shd w:val="clear" w:color="auto" w:fill="DAE9F7" w:themeFill="text2" w:themeFillTint="1A"/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PETICIÓN DE LA LIQUIDACIÓN DE LA AYUDA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br/>
      </w:r>
      <w:r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br/>
      </w:r>
      <w:r w:rsidR="00BD266E" w:rsidRPr="00BD266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EXPEDIENTE DE JUSTIFICACIÓN Y LIQUIDACIÓN DE LA CONVOCATORIA DE AYUDAS DIRECTAS A LAS ENTIDADES LOCALES QUE PRESTEN SERVICIOS PÚBLICOS DE PRÉSTAMO DE BICICLETAS REGULADAS EN LA SECCIÓN 1ª DEL CAPÍTULO VI DEL TÍTULO II DEL REAL DECRETO-LEY 1/2025, DE 28 DE ENERO</w:t>
      </w:r>
    </w:p>
    <w:p w14:paraId="5FB89405" w14:textId="05382A57" w:rsidR="008C4C0A" w:rsidRDefault="00B815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36FCABA7" wp14:editId="7A4A5731">
                <wp:simplePos x="0" y="0"/>
                <wp:positionH relativeFrom="margin">
                  <wp:posOffset>19050</wp:posOffset>
                </wp:positionH>
                <wp:positionV relativeFrom="page">
                  <wp:posOffset>2266950</wp:posOffset>
                </wp:positionV>
                <wp:extent cx="6155690" cy="1790700"/>
                <wp:effectExtent l="0" t="0" r="0" b="0"/>
                <wp:wrapSquare wrapText="bothSides"/>
                <wp:docPr id="19364290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69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CA325" w14:textId="10B7FE7A" w:rsidR="00B81590" w:rsidRPr="00B8256D" w:rsidRDefault="00B81590" w:rsidP="00B8256D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B2B1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Don/Doña ........................................................................................................, con NIF .........................., en calidad de ………………………………………….……………………….………….</w:t>
                            </w:r>
                            <w:r w:rsidR="008F0CD0" w:rsidRPr="00FB2B1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(puesto o cargo que desempeña)</w:t>
                            </w:r>
                            <w:r w:rsidRPr="00FB2B1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en nombre y representación de ………………………………......................…………………………...……</w:t>
                            </w:r>
                            <w:r w:rsidR="008F0CD0" w:rsidRPr="00FB2B1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(entidad solicitante)</w:t>
                            </w:r>
                            <w:r w:rsidRPr="00FB2B1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con NIF ....................................., ostentándose la representación en virtud de ................................................ </w:t>
                            </w:r>
                            <w:r w:rsidRPr="00FB2B1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(norma o resolución que habilita u otorga la representación</w:t>
                            </w:r>
                            <w:r w:rsidRPr="00B8256D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CABA7" id="Cuadro de texto 2" o:spid="_x0000_s1027" type="#_x0000_t202" style="position:absolute;margin-left:1.5pt;margin-top:178.5pt;width:484.7pt;height:141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" stroked="f">
                <v:textbox>
                  <w:txbxContent>
                    <w:p w14:paraId="65FCA325" w14:textId="10B7FE7A" w:rsidR="00B81590" w:rsidRPr="00B8256D" w:rsidRDefault="00B81590" w:rsidP="00B8256D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B2B13">
                        <w:rPr>
                          <w:rFonts w:ascii="Calibri" w:hAnsi="Calibri" w:cs="Calibri"/>
                          <w:sz w:val="22"/>
                          <w:szCs w:val="22"/>
                        </w:rPr>
                        <w:t>Don/Doña ........................................................................................................, con NIF .........................., en calidad de ………………………………………….……………………….………….</w:t>
                      </w:r>
                      <w:r w:rsidR="008F0CD0" w:rsidRPr="00FB2B1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(puesto o cargo que desempeña)</w:t>
                      </w:r>
                      <w:r w:rsidRPr="00FB2B13">
                        <w:rPr>
                          <w:rFonts w:ascii="Calibri" w:hAnsi="Calibri" w:cs="Calibri"/>
                          <w:sz w:val="22"/>
                          <w:szCs w:val="22"/>
                        </w:rPr>
                        <w:t>, en nombre y representación de ………………………………......................…………………………...……</w:t>
                      </w:r>
                      <w:r w:rsidR="008F0CD0" w:rsidRPr="00FB2B1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(entidad solicitante)</w:t>
                      </w:r>
                      <w:r w:rsidRPr="00FB2B1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con NIF ....................................., ostentándose la representación en virtud de ................................................ </w:t>
                      </w:r>
                      <w:r w:rsidRPr="00FB2B1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(norma o resolución que habilita u otorga la representación</w:t>
                      </w:r>
                      <w:r w:rsidRPr="00B8256D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C995B60" w14:textId="2D4A0A88" w:rsidR="006D2AF3" w:rsidRDefault="006D2AF3" w:rsidP="006D2AF3">
      <w:pPr>
        <w:rPr>
          <w:rFonts w:ascii="Calibri" w:hAnsi="Calibri" w:cs="Calibri"/>
          <w:b/>
          <w:bCs/>
        </w:rPr>
      </w:pPr>
    </w:p>
    <w:p w14:paraId="7F003F46" w14:textId="77777777" w:rsidR="003707CC" w:rsidRDefault="003707CC" w:rsidP="007554DF">
      <w:pPr>
        <w:jc w:val="center"/>
        <w:rPr>
          <w:rFonts w:ascii="Calibri" w:hAnsi="Calibri" w:cs="Calibri"/>
          <w:b/>
          <w:bCs/>
        </w:rPr>
      </w:pPr>
    </w:p>
    <w:p w14:paraId="23279BB2" w14:textId="77777777" w:rsidR="00881130" w:rsidRPr="00401DEC" w:rsidRDefault="00952333" w:rsidP="00881130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401DEC">
        <w:rPr>
          <w:rFonts w:ascii="Calibri" w:hAnsi="Calibri" w:cs="Calibri"/>
          <w:b/>
          <w:bCs/>
          <w:sz w:val="22"/>
          <w:szCs w:val="22"/>
        </w:rPr>
        <w:t>SOLICITA AL ÓRGANO CONCEDENTE</w:t>
      </w:r>
      <w:r w:rsidR="001650B9" w:rsidRPr="00401DE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01DEC">
        <w:rPr>
          <w:rFonts w:ascii="Calibri" w:hAnsi="Calibri" w:cs="Calibri"/>
          <w:b/>
          <w:bCs/>
          <w:sz w:val="22"/>
          <w:szCs w:val="22"/>
        </w:rPr>
        <w:t>DEL MINISTERIO DE TRANSPORTE Y MOVILIDAD SOSTENIBLE</w:t>
      </w:r>
      <w:r w:rsidR="002A28F0" w:rsidRPr="00401DEC">
        <w:rPr>
          <w:rFonts w:ascii="Calibri" w:hAnsi="Calibri" w:cs="Calibri"/>
          <w:b/>
          <w:bCs/>
          <w:sz w:val="22"/>
          <w:szCs w:val="22"/>
        </w:rPr>
        <w:t>:</w:t>
      </w:r>
    </w:p>
    <w:p w14:paraId="5E5E486A" w14:textId="7CFD7969" w:rsidR="00952333" w:rsidRPr="008655DD" w:rsidRDefault="00B81590" w:rsidP="0088113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8655DD">
        <w:rPr>
          <w:rFonts w:ascii="Calibri" w:hAnsi="Calibri" w:cs="Calibri"/>
          <w:sz w:val="22"/>
          <w:szCs w:val="22"/>
        </w:rPr>
        <w:t>In</w:t>
      </w:r>
      <w:r w:rsidR="00BA42A0" w:rsidRPr="008655DD">
        <w:rPr>
          <w:rFonts w:ascii="Calibri" w:hAnsi="Calibri" w:cs="Calibri"/>
          <w:sz w:val="22"/>
          <w:szCs w:val="22"/>
        </w:rPr>
        <w:t xml:space="preserve">dicar </w:t>
      </w:r>
      <w:r w:rsidR="0078655A" w:rsidRPr="008655DD">
        <w:rPr>
          <w:rFonts w:ascii="Calibri" w:hAnsi="Calibri" w:cs="Calibri"/>
          <w:sz w:val="22"/>
          <w:szCs w:val="22"/>
        </w:rPr>
        <w:t>(x)</w:t>
      </w:r>
      <w:r w:rsidR="007A01AA" w:rsidRPr="008655DD">
        <w:rPr>
          <w:rFonts w:ascii="Calibri" w:hAnsi="Calibri" w:cs="Calibri"/>
          <w:sz w:val="22"/>
          <w:szCs w:val="22"/>
        </w:rPr>
        <w:t xml:space="preserve"> </w:t>
      </w:r>
      <w:r w:rsidR="00BA42A0" w:rsidRPr="008655DD">
        <w:rPr>
          <w:rFonts w:ascii="Calibri" w:hAnsi="Calibri" w:cs="Calibri"/>
          <w:sz w:val="22"/>
          <w:szCs w:val="22"/>
        </w:rPr>
        <w:t>lo que corresponda</w:t>
      </w:r>
    </w:p>
    <w:p w14:paraId="73978707" w14:textId="77777777" w:rsidR="001650B9" w:rsidRPr="008655DD" w:rsidRDefault="001650B9" w:rsidP="00032B2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9D7F8DE" w14:textId="60CFC1B9" w:rsidR="007A3B12" w:rsidRPr="008655DD" w:rsidRDefault="00A92D25" w:rsidP="002A28F0">
      <w:pPr>
        <w:ind w:firstLine="708"/>
        <w:rPr>
          <w:rFonts w:ascii="Calibri" w:hAnsi="Calibri" w:cs="Calibri"/>
          <w:sz w:val="22"/>
          <w:szCs w:val="22"/>
        </w:rPr>
      </w:pPr>
      <w:r w:rsidRPr="008655DD">
        <w:rPr>
          <w:rFonts w:ascii="Calibri" w:hAnsi="Calibri" w:cs="Calibri"/>
          <w:sz w:val="22"/>
          <w:szCs w:val="22"/>
        </w:rPr>
        <w:t xml:space="preserve"> (</w:t>
      </w:r>
      <w:r w:rsidR="00BD242C" w:rsidRPr="008655DD">
        <w:rPr>
          <w:rFonts w:ascii="Calibri" w:hAnsi="Calibri" w:cs="Calibri"/>
          <w:sz w:val="22"/>
          <w:szCs w:val="22"/>
        </w:rPr>
        <w:t xml:space="preserve">   )   </w:t>
      </w:r>
      <w:r w:rsidR="00976427" w:rsidRPr="008655DD">
        <w:rPr>
          <w:rFonts w:ascii="Calibri" w:hAnsi="Calibri" w:cs="Calibri"/>
          <w:sz w:val="22"/>
          <w:szCs w:val="22"/>
        </w:rPr>
        <w:t xml:space="preserve">El </w:t>
      </w:r>
      <w:r w:rsidR="00976427" w:rsidRPr="008655DD">
        <w:rPr>
          <w:rFonts w:ascii="Calibri" w:hAnsi="Calibri" w:cs="Calibri"/>
          <w:b/>
          <w:bCs/>
          <w:sz w:val="22"/>
          <w:szCs w:val="22"/>
        </w:rPr>
        <w:t>abono del saldo positivo resultante de la liquidación</w:t>
      </w:r>
      <w:r w:rsidR="00976427" w:rsidRPr="008655DD">
        <w:rPr>
          <w:rFonts w:ascii="Calibri" w:hAnsi="Calibri" w:cs="Calibri"/>
          <w:sz w:val="22"/>
          <w:szCs w:val="22"/>
        </w:rPr>
        <w:t>, en caso de que el importe sea positivo.</w:t>
      </w:r>
    </w:p>
    <w:p w14:paraId="6E863E4F" w14:textId="57E56AA1" w:rsidR="009079E1" w:rsidRPr="008655DD" w:rsidRDefault="00BD242C" w:rsidP="00BD242C">
      <w:pPr>
        <w:rPr>
          <w:rFonts w:ascii="Calibri" w:hAnsi="Calibri" w:cs="Calibri"/>
          <w:sz w:val="22"/>
          <w:szCs w:val="22"/>
        </w:rPr>
      </w:pPr>
      <w:r w:rsidRPr="008655DD">
        <w:rPr>
          <w:rFonts w:ascii="Calibri" w:hAnsi="Calibri" w:cs="Calibri"/>
          <w:sz w:val="22"/>
          <w:szCs w:val="22"/>
        </w:rPr>
        <w:t xml:space="preserve"> </w:t>
      </w:r>
      <w:r w:rsidR="002A28F0" w:rsidRPr="008655DD">
        <w:rPr>
          <w:rFonts w:ascii="Calibri" w:hAnsi="Calibri" w:cs="Calibri"/>
          <w:sz w:val="22"/>
          <w:szCs w:val="22"/>
        </w:rPr>
        <w:tab/>
        <w:t xml:space="preserve"> </w:t>
      </w:r>
      <w:r w:rsidRPr="008655DD">
        <w:rPr>
          <w:rFonts w:ascii="Calibri" w:hAnsi="Calibri" w:cs="Calibri"/>
          <w:sz w:val="22"/>
          <w:szCs w:val="22"/>
        </w:rPr>
        <w:t xml:space="preserve">(   )   </w:t>
      </w:r>
      <w:r w:rsidR="009079E1" w:rsidRPr="008655DD">
        <w:rPr>
          <w:rFonts w:ascii="Calibri" w:hAnsi="Calibri" w:cs="Calibri"/>
          <w:sz w:val="22"/>
          <w:szCs w:val="22"/>
        </w:rPr>
        <w:t xml:space="preserve">La </w:t>
      </w:r>
      <w:r w:rsidR="009079E1" w:rsidRPr="008655DD">
        <w:rPr>
          <w:rFonts w:ascii="Calibri" w:hAnsi="Calibri" w:cs="Calibri"/>
          <w:b/>
          <w:bCs/>
          <w:sz w:val="22"/>
          <w:szCs w:val="22"/>
        </w:rPr>
        <w:t>expedición de la correspondiente carta de pago (modelo 069</w:t>
      </w:r>
      <w:r w:rsidR="009079E1" w:rsidRPr="008655DD">
        <w:rPr>
          <w:rFonts w:ascii="Calibri" w:hAnsi="Calibri" w:cs="Calibri"/>
          <w:sz w:val="22"/>
          <w:szCs w:val="22"/>
        </w:rPr>
        <w:t>) para el reintegro, en caso de que el importe sea negativo.</w:t>
      </w:r>
    </w:p>
    <w:p w14:paraId="2FB947C3" w14:textId="77777777" w:rsidR="001650B9" w:rsidRPr="008655DD" w:rsidRDefault="001650B9" w:rsidP="001650B9">
      <w:pPr>
        <w:pStyle w:val="Prrafodelista"/>
        <w:rPr>
          <w:rFonts w:ascii="Calibri" w:hAnsi="Calibri" w:cs="Calibri"/>
          <w:i/>
          <w:iCs/>
          <w:sz w:val="22"/>
          <w:szCs w:val="22"/>
        </w:rPr>
      </w:pPr>
    </w:p>
    <w:tbl>
      <w:tblPr>
        <w:tblpPr w:leftFromText="141" w:rightFromText="141" w:vertAnchor="text" w:horzAnchor="margin" w:tblpY="162"/>
        <w:tblW w:w="97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8"/>
        <w:gridCol w:w="7362"/>
      </w:tblGrid>
      <w:tr w:rsidR="00A6472A" w:rsidRPr="00A6472A" w14:paraId="63A58D34" w14:textId="77777777" w:rsidTr="004029BD">
        <w:trPr>
          <w:trHeight w:val="708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4B87" w14:textId="77777777" w:rsidR="00A6472A" w:rsidRPr="00A6472A" w:rsidRDefault="00A6472A" w:rsidP="00A64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</w:pPr>
            <w:r w:rsidRPr="00A6472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  <w:t>Saldo propuesto de la liquidación</w:t>
            </w:r>
          </w:p>
        </w:tc>
        <w:tc>
          <w:tcPr>
            <w:tcW w:w="7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50DA596D" w14:textId="77777777" w:rsidR="00A6472A" w:rsidRPr="00A6472A" w:rsidRDefault="00A6472A" w:rsidP="00A6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647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</w:tbl>
    <w:p w14:paraId="542B639F" w14:textId="77777777" w:rsidR="007554DF" w:rsidRDefault="007554DF"/>
    <w:p w14:paraId="529BC249" w14:textId="77777777" w:rsidR="00A6472A" w:rsidRDefault="00A6472A"/>
    <w:p w14:paraId="62DBB909" w14:textId="77777777" w:rsidR="00032B29" w:rsidRDefault="00032B29"/>
    <w:p w14:paraId="68018A8C" w14:textId="77777777" w:rsidR="00032B29" w:rsidRDefault="00032B29"/>
    <w:p w14:paraId="67B6524D" w14:textId="77777777" w:rsidR="007554DF" w:rsidRDefault="007554DF"/>
    <w:p w14:paraId="6795E321" w14:textId="419E549E" w:rsidR="007554DF" w:rsidRPr="007554DF" w:rsidRDefault="007554DF" w:rsidP="007554DF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5170CE">
        <w:rPr>
          <w:rFonts w:ascii="Calibri" w:hAnsi="Calibri" w:cs="Calibri"/>
          <w:b/>
          <w:bCs/>
          <w:sz w:val="22"/>
          <w:szCs w:val="22"/>
        </w:rPr>
        <w:t xml:space="preserve">Fdo.: </w:t>
      </w:r>
      <w:r w:rsidRPr="005170CE">
        <w:rPr>
          <w:rFonts w:ascii="Calibri" w:hAnsi="Calibri" w:cs="Calibri"/>
          <w:sz w:val="22"/>
          <w:szCs w:val="22"/>
        </w:rPr>
        <w:t>(Firmado electrónicamente a fecha de la firma)</w:t>
      </w:r>
      <w:r w:rsidRPr="00887B28">
        <w:rPr>
          <w:rFonts w:ascii="Calibri" w:hAnsi="Calibri" w:cs="Calibri"/>
          <w:b/>
          <w:bCs/>
          <w:sz w:val="22"/>
          <w:szCs w:val="22"/>
        </w:rPr>
        <w:t xml:space="preserve"> </w:t>
      </w:r>
    </w:p>
    <w:sectPr w:rsidR="007554DF" w:rsidRPr="007554DF" w:rsidSect="00127C0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81F0C"/>
    <w:multiLevelType w:val="hybridMultilevel"/>
    <w:tmpl w:val="AC7EE484"/>
    <w:lvl w:ilvl="0" w:tplc="CEB0C4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45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47"/>
    <w:rsid w:val="00024268"/>
    <w:rsid w:val="00027696"/>
    <w:rsid w:val="00032B29"/>
    <w:rsid w:val="00042310"/>
    <w:rsid w:val="000E0963"/>
    <w:rsid w:val="000F0093"/>
    <w:rsid w:val="00100057"/>
    <w:rsid w:val="00100595"/>
    <w:rsid w:val="00127C00"/>
    <w:rsid w:val="001650B9"/>
    <w:rsid w:val="002271D6"/>
    <w:rsid w:val="002413BB"/>
    <w:rsid w:val="00266BE7"/>
    <w:rsid w:val="002A28F0"/>
    <w:rsid w:val="003416CD"/>
    <w:rsid w:val="003707CC"/>
    <w:rsid w:val="00385547"/>
    <w:rsid w:val="00393D95"/>
    <w:rsid w:val="00401DEC"/>
    <w:rsid w:val="004029BD"/>
    <w:rsid w:val="004431F3"/>
    <w:rsid w:val="00553927"/>
    <w:rsid w:val="00556C2E"/>
    <w:rsid w:val="00575AC7"/>
    <w:rsid w:val="005D44D4"/>
    <w:rsid w:val="00642293"/>
    <w:rsid w:val="00662460"/>
    <w:rsid w:val="006642C4"/>
    <w:rsid w:val="006D2AF3"/>
    <w:rsid w:val="00705829"/>
    <w:rsid w:val="0071781D"/>
    <w:rsid w:val="00735CA2"/>
    <w:rsid w:val="007554DF"/>
    <w:rsid w:val="0078655A"/>
    <w:rsid w:val="00790FAF"/>
    <w:rsid w:val="007A01AA"/>
    <w:rsid w:val="007A3B12"/>
    <w:rsid w:val="007A4A8F"/>
    <w:rsid w:val="007E7CD1"/>
    <w:rsid w:val="008655DD"/>
    <w:rsid w:val="00881130"/>
    <w:rsid w:val="008849EE"/>
    <w:rsid w:val="008C4C0A"/>
    <w:rsid w:val="008E1FD3"/>
    <w:rsid w:val="008F0CD0"/>
    <w:rsid w:val="009079E1"/>
    <w:rsid w:val="00952333"/>
    <w:rsid w:val="0096201D"/>
    <w:rsid w:val="00976427"/>
    <w:rsid w:val="009954B9"/>
    <w:rsid w:val="00A6472A"/>
    <w:rsid w:val="00A841F1"/>
    <w:rsid w:val="00A92D25"/>
    <w:rsid w:val="00AB3814"/>
    <w:rsid w:val="00B812DC"/>
    <w:rsid w:val="00B81590"/>
    <w:rsid w:val="00B8256D"/>
    <w:rsid w:val="00BA42A0"/>
    <w:rsid w:val="00BB725D"/>
    <w:rsid w:val="00BD242C"/>
    <w:rsid w:val="00BD266E"/>
    <w:rsid w:val="00BE2D12"/>
    <w:rsid w:val="00CA0D7E"/>
    <w:rsid w:val="00CE3929"/>
    <w:rsid w:val="00D42DEE"/>
    <w:rsid w:val="00D65283"/>
    <w:rsid w:val="00E01E3D"/>
    <w:rsid w:val="00E87B62"/>
    <w:rsid w:val="00EF1786"/>
    <w:rsid w:val="00EF4CA0"/>
    <w:rsid w:val="00FA3756"/>
    <w:rsid w:val="00FB2A53"/>
    <w:rsid w:val="00FB2B13"/>
    <w:rsid w:val="00FD0FE2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12C4"/>
  <w15:chartTrackingRefBased/>
  <w15:docId w15:val="{3FF33D21-91D3-4CE2-BBB9-EFB5CF72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7CD1"/>
  </w:style>
  <w:style w:type="paragraph" w:styleId="Ttulo1">
    <w:name w:val="heading 1"/>
    <w:basedOn w:val="Normal"/>
    <w:next w:val="Normal"/>
    <w:link w:val="Ttulo1Car"/>
    <w:uiPriority w:val="9"/>
    <w:qFormat/>
    <w:rsid w:val="0038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5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5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5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5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5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5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5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5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5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55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55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55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55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55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5547"/>
    <w:rPr>
      <w:rFonts w:eastAsiaTheme="majorEastAsia" w:cstheme="majorBidi"/>
      <w:color w:val="272727" w:themeColor="text1" w:themeTint="D8"/>
    </w:rPr>
  </w:style>
  <w:style w:type="paragraph" w:styleId="Prrafodelista">
    <w:name w:val="List Paragraph"/>
    <w:basedOn w:val="Normal"/>
    <w:uiPriority w:val="34"/>
    <w:qFormat/>
    <w:rsid w:val="003855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55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554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A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1">
    <w:name w:val="Title Char1"/>
    <w:basedOn w:val="Fuentedeprrafopredeter"/>
    <w:uiPriority w:val="10"/>
    <w:rsid w:val="000F0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Fuentedeprrafopredeter"/>
    <w:uiPriority w:val="11"/>
    <w:rsid w:val="000F0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Fuentedeprrafopredeter"/>
    <w:uiPriority w:val="29"/>
    <w:rsid w:val="000F0093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Fuentedeprrafopredeter"/>
    <w:uiPriority w:val="30"/>
    <w:rsid w:val="000F0093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aa96e-b011-47c7-baef-5e516be5569e" xsi:nil="true"/>
    <lcf76f155ced4ddcb4097134ff3c332f xmlns="21c2aa6a-57ff-4e0f-8d47-d14b8798022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6EA5E598AAAB4AA969A52DA0AF7222" ma:contentTypeVersion="16" ma:contentTypeDescription="Crear nuevo documento." ma:contentTypeScope="" ma:versionID="ad7dc0c4872c75b34c14253d8bfb6811">
  <xsd:schema xmlns:xsd="http://www.w3.org/2001/XMLSchema" xmlns:xs="http://www.w3.org/2001/XMLSchema" xmlns:p="http://schemas.microsoft.com/office/2006/metadata/properties" xmlns:ns2="33aaa96e-b011-47c7-baef-5e516be5569e" xmlns:ns3="21c2aa6a-57ff-4e0f-8d47-d14b8798022c" targetNamespace="http://schemas.microsoft.com/office/2006/metadata/properties" ma:root="true" ma:fieldsID="23cf03a75e15e94b6050caeda4cd7acd" ns2:_="" ns3:_="">
    <xsd:import namespace="33aaa96e-b011-47c7-baef-5e516be5569e"/>
    <xsd:import namespace="21c2aa6a-57ff-4e0f-8d47-d14b87980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a96e-b011-47c7-baef-5e516be556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b46c3e-5604-4efe-ba8f-d8e1fa096263}" ma:internalName="TaxCatchAll" ma:showField="CatchAllData" ma:web="33aaa96e-b011-47c7-baef-5e516be5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aa6a-57ff-4e0f-8d47-d14b87980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0ed6521e-12c7-4641-a58b-d6f58964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797F5-16E1-45B5-81B2-C39609A4A9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E2C9C2-107B-4CDF-8F9C-34704AE198EC}">
  <ds:schemaRefs>
    <ds:schemaRef ds:uri="http://schemas.microsoft.com/office/2006/metadata/properties"/>
    <ds:schemaRef ds:uri="http://schemas.microsoft.com/office/infopath/2007/PartnerControls"/>
    <ds:schemaRef ds:uri="33aaa96e-b011-47c7-baef-5e516be5569e"/>
    <ds:schemaRef ds:uri="21c2aa6a-57ff-4e0f-8d47-d14b8798022c"/>
  </ds:schemaRefs>
</ds:datastoreItem>
</file>

<file path=customXml/itemProps3.xml><?xml version="1.0" encoding="utf-8"?>
<ds:datastoreItem xmlns:ds="http://schemas.openxmlformats.org/officeDocument/2006/customXml" ds:itemID="{2D2C3162-F71E-4BBB-97F6-141812390C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887D7A-51FA-4577-AF9C-833412F015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INECO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Izal García, Rosa María</dc:creator>
  <cp:keywords/>
  <dc:description/>
  <cp:lastModifiedBy>Mateo García Rubén</cp:lastModifiedBy>
  <cp:revision>15</cp:revision>
  <dcterms:created xsi:type="dcterms:W3CDTF">2026-02-05T07:13:00Z</dcterms:created>
  <dcterms:modified xsi:type="dcterms:W3CDTF">2026-02-27T09:06:00Z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0x010100116EA5E598AAAB4AA969A52DA0AF7222</vt:lpwstr>
  </property>
  <property fmtid="{D5CDD505-2E9C-101B-9397-08002B2CF9AE}" pid="3" name="MediaServiceImageTags">
    <vt:lpwstr/>
  </property>
</Properties>
</file>